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00FF" w:rsidRDefault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Default="004100FF" w:rsidP="004100FF"/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808080"/>
          <w:sz w:val="96"/>
          <w:szCs w:val="96"/>
        </w:rPr>
      </w:pPr>
      <w:r>
        <w:rPr>
          <w:rFonts w:ascii="TTE239A550t00" w:hAnsi="TTE239A550t00" w:cs="TTE239A550t00"/>
          <w:color w:val="808080"/>
          <w:sz w:val="96"/>
          <w:szCs w:val="96"/>
        </w:rPr>
        <w:t>I-Active Business Solutions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000000"/>
          <w:sz w:val="38"/>
          <w:szCs w:val="38"/>
        </w:rPr>
      </w:pPr>
      <w:r>
        <w:rPr>
          <w:rFonts w:ascii="TTE239A550t00" w:hAnsi="TTE239A550t00" w:cs="TTE239A550t00"/>
          <w:color w:val="000000"/>
          <w:sz w:val="38"/>
          <w:szCs w:val="38"/>
        </w:rPr>
        <w:t>PLUG &amp; PLAY DEDICATED OFFICES</w:t>
      </w:r>
    </w:p>
    <w:p w:rsidR="004100FF" w:rsidRDefault="004100FF" w:rsidP="004100FF">
      <w:pPr>
        <w:tabs>
          <w:tab w:val="left" w:pos="3026"/>
        </w:tabs>
      </w:pPr>
      <w:r>
        <w:rPr>
          <w:rFonts w:ascii="TTE239A550t00" w:hAnsi="TTE239A550t00" w:cs="TTE239A550t00"/>
          <w:color w:val="000000"/>
          <w:sz w:val="50"/>
          <w:szCs w:val="50"/>
        </w:rPr>
        <w:t>CORPORATE PROFILE &amp; BUSINESS OFFERING</w:t>
      </w:r>
    </w:p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E46D08" w:rsidRDefault="00E46D08" w:rsidP="004100FF">
      <w:pPr>
        <w:jc w:val="right"/>
      </w:pPr>
    </w:p>
    <w:p w:rsidR="004100FF" w:rsidRDefault="004100FF" w:rsidP="004100FF">
      <w:pPr>
        <w:jc w:val="right"/>
      </w:pPr>
    </w:p>
    <w:p w:rsidR="004100FF" w:rsidRDefault="004100FF" w:rsidP="004100FF">
      <w:pPr>
        <w:jc w:val="right"/>
      </w:pPr>
    </w:p>
    <w:p w:rsidR="004100FF" w:rsidRDefault="004100FF" w:rsidP="004100FF">
      <w:pPr>
        <w:jc w:val="right"/>
      </w:pPr>
    </w:p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Default="004100FF" w:rsidP="004100FF"/>
    <w:p w:rsidR="004100FF" w:rsidRDefault="004100FF" w:rsidP="004100FF">
      <w:pPr>
        <w:tabs>
          <w:tab w:val="left" w:pos="1185"/>
        </w:tabs>
        <w:rPr>
          <w:rFonts w:ascii="TTE239A550t00" w:hAnsi="TTE239A550t00" w:cs="TTE239A550t00"/>
          <w:color w:val="C10000"/>
          <w:sz w:val="28"/>
          <w:szCs w:val="28"/>
        </w:rPr>
      </w:pPr>
      <w:r>
        <w:tab/>
      </w:r>
      <w:r>
        <w:rPr>
          <w:rFonts w:ascii="TTE239A550t00" w:hAnsi="TTE239A550t00" w:cs="TTE239A550t00"/>
          <w:color w:val="C10000"/>
          <w:sz w:val="28"/>
          <w:szCs w:val="28"/>
        </w:rPr>
        <w:t>INTRODUCTION</w:t>
      </w:r>
    </w:p>
    <w:p w:rsidR="004100FF" w:rsidRDefault="004100FF" w:rsidP="004100FF">
      <w:pPr>
        <w:tabs>
          <w:tab w:val="left" w:pos="1185"/>
        </w:tabs>
        <w:rPr>
          <w:rFonts w:ascii="TTE239A550t00" w:hAnsi="TTE239A550t00" w:cs="TTE239A550t00"/>
          <w:color w:val="C10000"/>
          <w:sz w:val="28"/>
          <w:szCs w:val="28"/>
        </w:rPr>
      </w:pPr>
      <w:r>
        <w:rPr>
          <w:rFonts w:ascii="TTE239A550t00" w:hAnsi="TTE239A550t00" w:cs="TTE239A550t00"/>
          <w:color w:val="C10000"/>
          <w:sz w:val="28"/>
          <w:szCs w:val="28"/>
        </w:rPr>
        <w:t>I-active Office Space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595959"/>
          <w:sz w:val="28"/>
          <w:szCs w:val="28"/>
        </w:rPr>
      </w:pPr>
      <w:r>
        <w:rPr>
          <w:rFonts w:ascii="TTE239A550t00" w:hAnsi="TTE239A550t00" w:cs="TTE239A550t00"/>
          <w:color w:val="595959"/>
          <w:sz w:val="28"/>
          <w:szCs w:val="28"/>
        </w:rPr>
        <w:t xml:space="preserve">N </w:t>
      </w:r>
      <w:proofErr w:type="spellStart"/>
      <w:r>
        <w:rPr>
          <w:rFonts w:ascii="TTE239A550t00" w:hAnsi="TTE239A550t00" w:cs="TTE239A550t00"/>
          <w:color w:val="595959"/>
          <w:sz w:val="28"/>
          <w:szCs w:val="28"/>
        </w:rPr>
        <w:t>ovel</w:t>
      </w:r>
      <w:proofErr w:type="spellEnd"/>
      <w:r>
        <w:rPr>
          <w:rFonts w:ascii="TTE239A550t00" w:hAnsi="TTE239A550t00" w:cs="TTE239A550t00"/>
          <w:color w:val="595959"/>
          <w:sz w:val="28"/>
          <w:szCs w:val="28"/>
        </w:rPr>
        <w:t xml:space="preserve"> Office Space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</w:rPr>
      </w:pPr>
      <w:r>
        <w:rPr>
          <w:rFonts w:ascii="TTE2393578t00" w:hAnsi="TTE2393578t00" w:cs="TTE2393578t00"/>
          <w:color w:val="595959"/>
        </w:rPr>
        <w:t>Established in 1998 and acquired by Novel Group in 2006, Novel Office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</w:rPr>
      </w:pPr>
      <w:r>
        <w:rPr>
          <w:rFonts w:ascii="TTE2393578t00" w:hAnsi="TTE2393578t00" w:cs="TTE2393578t00"/>
          <w:color w:val="595959"/>
        </w:rPr>
        <w:t>Space is in the business of offering managed and serviced offices to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</w:rPr>
      </w:pPr>
      <w:proofErr w:type="gramStart"/>
      <w:r>
        <w:rPr>
          <w:rFonts w:ascii="TTE2393578t00" w:hAnsi="TTE2393578t00" w:cs="TTE2393578t00"/>
          <w:color w:val="595959"/>
        </w:rPr>
        <w:t>varied</w:t>
      </w:r>
      <w:proofErr w:type="gramEnd"/>
      <w:r>
        <w:rPr>
          <w:rFonts w:ascii="TTE2393578t00" w:hAnsi="TTE2393578t00" w:cs="TTE2393578t00"/>
          <w:color w:val="595959"/>
        </w:rPr>
        <w:t xml:space="preserve"> kinds of client requirements. We offer solutions suitable for all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</w:rPr>
      </w:pPr>
      <w:proofErr w:type="gramStart"/>
      <w:r>
        <w:rPr>
          <w:rFonts w:ascii="TTE2393578t00" w:hAnsi="TTE2393578t00" w:cs="TTE2393578t00"/>
          <w:color w:val="595959"/>
        </w:rPr>
        <w:t>ranges</w:t>
      </w:r>
      <w:proofErr w:type="gramEnd"/>
      <w:r>
        <w:rPr>
          <w:rFonts w:ascii="TTE2393578t00" w:hAnsi="TTE2393578t00" w:cs="TTE2393578t00"/>
          <w:color w:val="595959"/>
        </w:rPr>
        <w:t xml:space="preserve"> of clients’ right from very small clients up to medium sized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</w:rPr>
      </w:pPr>
      <w:proofErr w:type="gramStart"/>
      <w:r>
        <w:rPr>
          <w:rFonts w:ascii="TTE2393578t00" w:hAnsi="TTE2393578t00" w:cs="TTE2393578t00"/>
          <w:color w:val="595959"/>
        </w:rPr>
        <w:t>client</w:t>
      </w:r>
      <w:proofErr w:type="gramEnd"/>
      <w:r>
        <w:rPr>
          <w:rFonts w:ascii="TTE2393578t00" w:hAnsi="TTE2393578t00" w:cs="TTE2393578t00"/>
          <w:color w:val="595959"/>
        </w:rPr>
        <w:t xml:space="preserve"> up to large enterprise clients. Our offering is aimed at enabling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</w:rPr>
      </w:pPr>
      <w:proofErr w:type="gramStart"/>
      <w:r>
        <w:rPr>
          <w:rFonts w:ascii="TTE2393578t00" w:hAnsi="TTE2393578t00" w:cs="TTE2393578t00"/>
          <w:color w:val="595959"/>
        </w:rPr>
        <w:t>clients</w:t>
      </w:r>
      <w:proofErr w:type="gramEnd"/>
      <w:r>
        <w:rPr>
          <w:rFonts w:ascii="TTE2393578t00" w:hAnsi="TTE2393578t00" w:cs="TTE2393578t00"/>
          <w:color w:val="595959"/>
        </w:rPr>
        <w:t xml:space="preserve"> to focus their energies on managing their business and leaving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</w:rPr>
      </w:pPr>
      <w:proofErr w:type="gramStart"/>
      <w:r>
        <w:rPr>
          <w:rFonts w:ascii="TTE2393578t00" w:hAnsi="TTE2393578t00" w:cs="TTE2393578t00"/>
          <w:color w:val="595959"/>
        </w:rPr>
        <w:t>the</w:t>
      </w:r>
      <w:proofErr w:type="gramEnd"/>
      <w:r>
        <w:rPr>
          <w:rFonts w:ascii="TTE2393578t00" w:hAnsi="TTE2393578t00" w:cs="TTE2393578t00"/>
          <w:color w:val="595959"/>
        </w:rPr>
        <w:t xml:space="preserve"> management of the office infrastructure to us. Our offerings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</w:rPr>
      </w:pPr>
      <w:proofErr w:type="gramStart"/>
      <w:r>
        <w:rPr>
          <w:rFonts w:ascii="TTE2393578t00" w:hAnsi="TTE2393578t00" w:cs="TTE2393578t00"/>
          <w:color w:val="595959"/>
        </w:rPr>
        <w:t>include</w:t>
      </w:r>
      <w:proofErr w:type="gramEnd"/>
      <w:r>
        <w:rPr>
          <w:rFonts w:ascii="TTE2393578t00" w:hAnsi="TTE2393578t00" w:cs="TTE2393578t00"/>
          <w:color w:val="595959"/>
        </w:rPr>
        <w:t>,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595959"/>
        </w:rPr>
      </w:pPr>
      <w:r>
        <w:rPr>
          <w:rFonts w:ascii="Symbol" w:hAnsi="Symbol" w:cs="Symbol"/>
          <w:color w:val="595959"/>
        </w:rPr>
        <w:t></w:t>
      </w:r>
      <w:r>
        <w:rPr>
          <w:rFonts w:ascii="Symbol" w:hAnsi="Symbol" w:cs="Symbol"/>
          <w:color w:val="595959"/>
        </w:rPr>
        <w:t></w:t>
      </w:r>
      <w:r>
        <w:rPr>
          <w:rFonts w:ascii="TTE239A550t00" w:hAnsi="TTE239A550t00" w:cs="TTE239A550t00"/>
          <w:color w:val="595959"/>
        </w:rPr>
        <w:t>Managed Offices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595959"/>
        </w:rPr>
      </w:pPr>
      <w:r>
        <w:rPr>
          <w:rFonts w:ascii="Symbol" w:hAnsi="Symbol" w:cs="Symbol"/>
          <w:color w:val="595959"/>
        </w:rPr>
        <w:t></w:t>
      </w:r>
      <w:r>
        <w:rPr>
          <w:rFonts w:ascii="Symbol" w:hAnsi="Symbol" w:cs="Symbol"/>
          <w:color w:val="595959"/>
        </w:rPr>
        <w:t></w:t>
      </w:r>
      <w:r>
        <w:rPr>
          <w:rFonts w:ascii="TTE239A550t00" w:hAnsi="TTE239A550t00" w:cs="TTE239A550t00"/>
          <w:color w:val="595959"/>
        </w:rPr>
        <w:t>Dedicated Offices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595959"/>
        </w:rPr>
      </w:pPr>
      <w:r>
        <w:rPr>
          <w:rFonts w:ascii="Symbol" w:hAnsi="Symbol" w:cs="Symbol"/>
          <w:color w:val="595959"/>
        </w:rPr>
        <w:t></w:t>
      </w:r>
      <w:r>
        <w:rPr>
          <w:rFonts w:ascii="Symbol" w:hAnsi="Symbol" w:cs="Symbol"/>
          <w:color w:val="595959"/>
        </w:rPr>
        <w:t></w:t>
      </w:r>
      <w:r>
        <w:rPr>
          <w:rFonts w:ascii="TTE239A550t00" w:hAnsi="TTE239A550t00" w:cs="TTE239A550t00"/>
          <w:color w:val="595959"/>
        </w:rPr>
        <w:t xml:space="preserve">Business </w:t>
      </w:r>
      <w:proofErr w:type="spellStart"/>
      <w:r>
        <w:rPr>
          <w:rFonts w:ascii="TTE239A550t00" w:hAnsi="TTE239A550t00" w:cs="TTE239A550t00"/>
          <w:color w:val="595959"/>
        </w:rPr>
        <w:t>Centers</w:t>
      </w:r>
      <w:proofErr w:type="spellEnd"/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595959"/>
        </w:rPr>
      </w:pPr>
      <w:r>
        <w:rPr>
          <w:rFonts w:ascii="Symbol" w:hAnsi="Symbol" w:cs="Symbol"/>
          <w:color w:val="595959"/>
        </w:rPr>
        <w:t></w:t>
      </w:r>
      <w:r>
        <w:rPr>
          <w:rFonts w:ascii="Symbol" w:hAnsi="Symbol" w:cs="Symbol"/>
          <w:color w:val="595959"/>
        </w:rPr>
        <w:t></w:t>
      </w:r>
      <w:r>
        <w:rPr>
          <w:rFonts w:ascii="TTE239A550t00" w:hAnsi="TTE239A550t00" w:cs="TTE239A550t00"/>
          <w:color w:val="595959"/>
        </w:rPr>
        <w:t>Recruitment Infrastructure</w:t>
      </w:r>
    </w:p>
    <w:p w:rsidR="004100FF" w:rsidRDefault="004100FF" w:rsidP="004100FF">
      <w:pPr>
        <w:tabs>
          <w:tab w:val="left" w:pos="1185"/>
        </w:tabs>
        <w:rPr>
          <w:rFonts w:ascii="TTE239A550t00" w:hAnsi="TTE239A550t00" w:cs="TTE239A550t00"/>
          <w:color w:val="595959"/>
        </w:rPr>
      </w:pPr>
      <w:r>
        <w:rPr>
          <w:rFonts w:ascii="Symbol" w:hAnsi="Symbol" w:cs="Symbol"/>
          <w:color w:val="595959"/>
        </w:rPr>
        <w:t></w:t>
      </w:r>
      <w:r>
        <w:rPr>
          <w:rFonts w:ascii="Symbol" w:hAnsi="Symbol" w:cs="Symbol"/>
          <w:color w:val="595959"/>
        </w:rPr>
        <w:t></w:t>
      </w:r>
      <w:r>
        <w:rPr>
          <w:rFonts w:ascii="TTE239A550t00" w:hAnsi="TTE239A550t00" w:cs="TTE239A550t00"/>
          <w:color w:val="595959"/>
        </w:rPr>
        <w:t>Training Infrastructure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</w:rPr>
      </w:pPr>
      <w:r>
        <w:rPr>
          <w:rFonts w:ascii="TTE2393578t00" w:hAnsi="TTE2393578t00" w:cs="TTE2393578t00"/>
          <w:color w:val="595959"/>
        </w:rPr>
        <w:t xml:space="preserve">Novel Office Space has been servicing many clients since </w:t>
      </w:r>
      <w:proofErr w:type="gramStart"/>
      <w:r>
        <w:rPr>
          <w:rFonts w:ascii="TTE2393578t00" w:hAnsi="TTE2393578t00" w:cs="TTE2393578t00"/>
          <w:color w:val="595959"/>
        </w:rPr>
        <w:t>its</w:t>
      </w:r>
      <w:proofErr w:type="gramEnd"/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</w:rPr>
      </w:pPr>
      <w:proofErr w:type="gramStart"/>
      <w:r>
        <w:rPr>
          <w:rFonts w:ascii="TTE2393578t00" w:hAnsi="TTE2393578t00" w:cs="TTE2393578t00"/>
          <w:color w:val="595959"/>
        </w:rPr>
        <w:t>establishment</w:t>
      </w:r>
      <w:proofErr w:type="gramEnd"/>
      <w:r>
        <w:rPr>
          <w:rFonts w:ascii="TTE2393578t00" w:hAnsi="TTE2393578t00" w:cs="TTE2393578t00"/>
          <w:color w:val="595959"/>
        </w:rPr>
        <w:t xml:space="preserve"> and has developed an excellent brand name in the</w:t>
      </w:r>
    </w:p>
    <w:p w:rsidR="004100FF" w:rsidRDefault="004100FF" w:rsidP="004100FF">
      <w:pPr>
        <w:tabs>
          <w:tab w:val="left" w:pos="1185"/>
        </w:tabs>
        <w:rPr>
          <w:rFonts w:ascii="TTE2393578t00" w:hAnsi="TTE2393578t00" w:cs="TTE2393578t00"/>
          <w:color w:val="595959"/>
        </w:rPr>
      </w:pPr>
      <w:proofErr w:type="gramStart"/>
      <w:r>
        <w:rPr>
          <w:rFonts w:ascii="TTE2393578t00" w:hAnsi="TTE2393578t00" w:cs="TTE2393578t00"/>
          <w:color w:val="595959"/>
        </w:rPr>
        <w:t>market</w:t>
      </w:r>
      <w:proofErr w:type="gramEnd"/>
      <w:r>
        <w:rPr>
          <w:rFonts w:ascii="TTE2393578t00" w:hAnsi="TTE2393578t00" w:cs="TTE2393578t00"/>
          <w:color w:val="595959"/>
        </w:rPr>
        <w:t>.</w:t>
      </w:r>
    </w:p>
    <w:p w:rsidR="004100FF" w:rsidRDefault="004100FF" w:rsidP="004100FF">
      <w:pPr>
        <w:tabs>
          <w:tab w:val="left" w:pos="1185"/>
        </w:tabs>
        <w:rPr>
          <w:rFonts w:ascii="TTE2393578t00" w:hAnsi="TTE2393578t00" w:cs="TTE2393578t00"/>
          <w:color w:val="595959"/>
        </w:rPr>
      </w:pP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595959"/>
          <w:sz w:val="28"/>
          <w:szCs w:val="28"/>
        </w:rPr>
      </w:pPr>
      <w:r>
        <w:rPr>
          <w:rFonts w:ascii="TTE239A550t00" w:hAnsi="TTE239A550t00" w:cs="TTE239A550t00"/>
          <w:color w:val="595959"/>
          <w:sz w:val="28"/>
          <w:szCs w:val="28"/>
        </w:rPr>
        <w:t>Managed Office Benefits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</w:rPr>
      </w:pPr>
      <w:r>
        <w:rPr>
          <w:rFonts w:ascii="TTE2393578t00" w:hAnsi="TTE2393578t00" w:cs="TTE2393578t00"/>
          <w:color w:val="595959"/>
        </w:rPr>
        <w:t>Managed Offices reduces the burden of setting up and maintain Office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</w:rPr>
      </w:pPr>
      <w:r>
        <w:rPr>
          <w:rFonts w:ascii="TTE2393578t00" w:hAnsi="TTE2393578t00" w:cs="TTE2393578t00"/>
          <w:color w:val="595959"/>
        </w:rPr>
        <w:t>Infrastructure and also has the following benefits,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</w:rPr>
      </w:pPr>
      <w:r>
        <w:rPr>
          <w:rFonts w:ascii="Symbol" w:hAnsi="Symbol" w:cs="Symbol"/>
          <w:color w:val="595959"/>
        </w:rPr>
        <w:t></w:t>
      </w:r>
      <w:r>
        <w:rPr>
          <w:rFonts w:ascii="Symbol" w:hAnsi="Symbol" w:cs="Symbol"/>
          <w:color w:val="595959"/>
        </w:rPr>
        <w:t></w:t>
      </w:r>
      <w:r>
        <w:rPr>
          <w:rFonts w:ascii="TTE2393578t00" w:hAnsi="TTE2393578t00" w:cs="TTE2393578t00"/>
          <w:color w:val="595959"/>
        </w:rPr>
        <w:t>Helps avoiding capital expenditure with fixed operating lease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</w:rPr>
      </w:pPr>
      <w:proofErr w:type="gramStart"/>
      <w:r>
        <w:rPr>
          <w:rFonts w:ascii="TTE2393578t00" w:hAnsi="TTE2393578t00" w:cs="TTE2393578t00"/>
          <w:color w:val="595959"/>
        </w:rPr>
        <w:t>payments</w:t>
      </w:r>
      <w:proofErr w:type="gramEnd"/>
      <w:r>
        <w:rPr>
          <w:rFonts w:ascii="TTE2393578t00" w:hAnsi="TTE2393578t00" w:cs="TTE2393578t00"/>
          <w:color w:val="595959"/>
        </w:rPr>
        <w:t xml:space="preserve"> resulting in better cash flow with tax benefits.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</w:rPr>
      </w:pPr>
      <w:r>
        <w:rPr>
          <w:rFonts w:ascii="Symbol" w:hAnsi="Symbol" w:cs="Symbol"/>
          <w:color w:val="595959"/>
        </w:rPr>
        <w:t></w:t>
      </w:r>
      <w:r>
        <w:rPr>
          <w:rFonts w:ascii="Symbol" w:hAnsi="Symbol" w:cs="Symbol"/>
          <w:color w:val="595959"/>
        </w:rPr>
        <w:t></w:t>
      </w:r>
      <w:r>
        <w:rPr>
          <w:rFonts w:ascii="TTE2393578t00" w:hAnsi="TTE2393578t00" w:cs="TTE2393578t00"/>
          <w:color w:val="595959"/>
        </w:rPr>
        <w:t>Helps focusing on core business activities as complete Office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</w:rPr>
      </w:pPr>
      <w:proofErr w:type="gramStart"/>
      <w:r>
        <w:rPr>
          <w:rFonts w:ascii="TTE2393578t00" w:hAnsi="TTE2393578t00" w:cs="TTE2393578t00"/>
          <w:color w:val="595959"/>
        </w:rPr>
        <w:t>management</w:t>
      </w:r>
      <w:proofErr w:type="gramEnd"/>
      <w:r>
        <w:rPr>
          <w:rFonts w:ascii="TTE2393578t00" w:hAnsi="TTE2393578t00" w:cs="TTE2393578t00"/>
          <w:color w:val="595959"/>
        </w:rPr>
        <w:t xml:space="preserve"> is taken care by Novel Office Space.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</w:rPr>
      </w:pPr>
      <w:r>
        <w:rPr>
          <w:rFonts w:ascii="Symbol" w:hAnsi="Symbol" w:cs="Symbol"/>
          <w:color w:val="595959"/>
        </w:rPr>
        <w:t></w:t>
      </w:r>
      <w:r>
        <w:rPr>
          <w:rFonts w:ascii="Symbol" w:hAnsi="Symbol" w:cs="Symbol"/>
          <w:color w:val="595959"/>
        </w:rPr>
        <w:t></w:t>
      </w:r>
      <w:r>
        <w:rPr>
          <w:rFonts w:ascii="TTE2393578t00" w:hAnsi="TTE2393578t00" w:cs="TTE2393578t00"/>
          <w:color w:val="595959"/>
        </w:rPr>
        <w:t>Helps in managing office Infrastructure Cost as there is flexibility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</w:rPr>
      </w:pPr>
      <w:proofErr w:type="gramStart"/>
      <w:r>
        <w:rPr>
          <w:rFonts w:ascii="TTE2393578t00" w:hAnsi="TTE2393578t00" w:cs="TTE2393578t00"/>
          <w:color w:val="595959"/>
        </w:rPr>
        <w:t>of</w:t>
      </w:r>
      <w:proofErr w:type="gramEnd"/>
      <w:r>
        <w:rPr>
          <w:rFonts w:ascii="TTE2393578t00" w:hAnsi="TTE2393578t00" w:cs="TTE2393578t00"/>
          <w:color w:val="595959"/>
        </w:rPr>
        <w:t xml:space="preserve"> increasing or decreasing office space at will.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</w:rPr>
      </w:pPr>
      <w:r>
        <w:rPr>
          <w:rFonts w:ascii="Symbol" w:hAnsi="Symbol" w:cs="Symbol"/>
          <w:color w:val="595959"/>
        </w:rPr>
        <w:t></w:t>
      </w:r>
      <w:r>
        <w:rPr>
          <w:rFonts w:ascii="Symbol" w:hAnsi="Symbol" w:cs="Symbol"/>
          <w:color w:val="595959"/>
        </w:rPr>
        <w:t></w:t>
      </w:r>
      <w:r>
        <w:rPr>
          <w:rFonts w:ascii="TTE2393578t00" w:hAnsi="TTE2393578t00" w:cs="TTE2393578t00"/>
          <w:color w:val="595959"/>
        </w:rPr>
        <w:t>Helps in reducing office management cost as NBC’s offers much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</w:rPr>
      </w:pPr>
      <w:proofErr w:type="gramStart"/>
      <w:r>
        <w:rPr>
          <w:rFonts w:ascii="TTE2393578t00" w:hAnsi="TTE2393578t00" w:cs="TTE2393578t00"/>
          <w:color w:val="595959"/>
        </w:rPr>
        <w:t>lesser</w:t>
      </w:r>
      <w:proofErr w:type="gramEnd"/>
      <w:r>
        <w:rPr>
          <w:rFonts w:ascii="TTE2393578t00" w:hAnsi="TTE2393578t00" w:cs="TTE2393578t00"/>
          <w:color w:val="595959"/>
        </w:rPr>
        <w:t xml:space="preserve"> cost due to its core strength in the same.</w:t>
      </w:r>
    </w:p>
    <w:p w:rsidR="004100FF" w:rsidRDefault="004100FF" w:rsidP="004100FF">
      <w:pPr>
        <w:tabs>
          <w:tab w:val="left" w:pos="1185"/>
        </w:tabs>
        <w:rPr>
          <w:rFonts w:ascii="TTE2393578t00" w:hAnsi="TTE2393578t00" w:cs="TTE2393578t00"/>
          <w:color w:val="595959"/>
        </w:rPr>
      </w:pPr>
      <w:r>
        <w:rPr>
          <w:rFonts w:ascii="TTE2393578t00" w:hAnsi="TTE2393578t00" w:cs="TTE2393578t00"/>
          <w:color w:val="595959"/>
        </w:rPr>
        <w:t>Benefits are lot more. Experience it to realize all the benefits.</w:t>
      </w:r>
    </w:p>
    <w:p w:rsidR="004100FF" w:rsidRDefault="004100FF" w:rsidP="004100FF">
      <w:pPr>
        <w:tabs>
          <w:tab w:val="left" w:pos="1185"/>
        </w:tabs>
        <w:rPr>
          <w:rFonts w:ascii="TTE2393578t00" w:hAnsi="TTE2393578t00" w:cs="TTE2393578t00"/>
          <w:color w:val="595959"/>
        </w:rPr>
      </w:pPr>
    </w:p>
    <w:p w:rsidR="004100FF" w:rsidRDefault="004100FF" w:rsidP="004100FF">
      <w:pPr>
        <w:tabs>
          <w:tab w:val="left" w:pos="1185"/>
        </w:tabs>
        <w:rPr>
          <w:rFonts w:ascii="TTE2393578t00" w:hAnsi="TTE2393578t00" w:cs="TTE2393578t00"/>
          <w:color w:val="595959"/>
        </w:rPr>
      </w:pPr>
    </w:p>
    <w:p w:rsidR="004100FF" w:rsidRDefault="004100FF" w:rsidP="004100FF">
      <w:pPr>
        <w:tabs>
          <w:tab w:val="left" w:pos="1185"/>
        </w:tabs>
        <w:rPr>
          <w:rFonts w:ascii="TTE2393578t00" w:hAnsi="TTE2393578t00" w:cs="TTE2393578t00"/>
          <w:color w:val="595959"/>
        </w:rPr>
      </w:pPr>
    </w:p>
    <w:p w:rsidR="004100FF" w:rsidRDefault="004100FF" w:rsidP="004100FF">
      <w:pPr>
        <w:tabs>
          <w:tab w:val="left" w:pos="1185"/>
        </w:tabs>
      </w:pPr>
    </w:p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Default="004100FF" w:rsidP="004100FF"/>
    <w:p w:rsidR="004100FF" w:rsidRDefault="004100FF" w:rsidP="004100FF">
      <w:pPr>
        <w:rPr>
          <w:rFonts w:ascii="TTE239A550t00" w:hAnsi="TTE239A550t00" w:cs="TTE239A550t00"/>
          <w:color w:val="C10000"/>
          <w:sz w:val="28"/>
          <w:szCs w:val="28"/>
        </w:rPr>
      </w:pPr>
      <w:r>
        <w:rPr>
          <w:rFonts w:ascii="TTE239A550t00" w:hAnsi="TTE239A550t00" w:cs="TTE239A550t00"/>
          <w:color w:val="C10000"/>
          <w:sz w:val="28"/>
          <w:szCs w:val="28"/>
        </w:rPr>
        <w:t xml:space="preserve">WE OFFER OFFICES SPACES IN </w:t>
      </w:r>
      <w:r>
        <w:rPr>
          <w:rFonts w:ascii="TTE239A550t00" w:hAnsi="TTE239A550t00" w:cs="TTE239A550t00"/>
          <w:color w:val="C10000"/>
          <w:sz w:val="28"/>
          <w:szCs w:val="28"/>
        </w:rPr>
        <w:t>PRIME</w:t>
      </w:r>
      <w:r>
        <w:rPr>
          <w:rFonts w:ascii="TTE239A550t00" w:hAnsi="TTE239A550t00" w:cs="TTE239A550t00"/>
          <w:color w:val="C10000"/>
          <w:sz w:val="28"/>
          <w:szCs w:val="28"/>
        </w:rPr>
        <w:t xml:space="preserve"> LOCATIONS IN BANGALORE</w:t>
      </w:r>
    </w:p>
    <w:p w:rsidR="004100FF" w:rsidRDefault="004100FF" w:rsidP="004100FF">
      <w:pPr>
        <w:rPr>
          <w:noProof/>
          <w:lang w:eastAsia="en-IN"/>
        </w:rPr>
      </w:pPr>
    </w:p>
    <w:p w:rsidR="004100FF" w:rsidRDefault="004100FF" w:rsidP="004100FF">
      <w:r>
        <w:rPr>
          <w:noProof/>
          <w:lang w:eastAsia="en-IN"/>
        </w:rPr>
        <w:drawing>
          <wp:inline distT="0" distB="0" distL="0" distR="0" wp14:anchorId="4E3917A3" wp14:editId="32258A43">
            <wp:extent cx="1747777" cy="1145894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175" t="17644" r="51323" b="27758"/>
                    <a:stretch/>
                  </pic:blipFill>
                  <pic:spPr bwMode="auto">
                    <a:xfrm>
                      <a:off x="0" y="0"/>
                      <a:ext cx="1748232" cy="1146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100FF">
        <w:rPr>
          <w:noProof/>
          <w:lang w:eastAsia="en-IN"/>
        </w:rPr>
        <w:drawing>
          <wp:inline distT="0" distB="0" distL="0" distR="0">
            <wp:extent cx="1725714" cy="1151914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995" cy="116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C10000"/>
          <w:sz w:val="23"/>
          <w:szCs w:val="23"/>
        </w:rPr>
      </w:pPr>
      <w:r>
        <w:rPr>
          <w:rFonts w:ascii="TTE239A550t00" w:hAnsi="TTE239A550t00" w:cs="TTE239A550t00"/>
          <w:color w:val="03538D"/>
          <w:sz w:val="23"/>
          <w:szCs w:val="23"/>
        </w:rPr>
        <w:t>NOVEL TECH PARK</w:t>
      </w:r>
      <w:r>
        <w:rPr>
          <w:rFonts w:ascii="TTE239A550t00" w:hAnsi="TTE239A550t00" w:cs="TTE239A550t00"/>
          <w:color w:val="000000"/>
          <w:sz w:val="23"/>
          <w:szCs w:val="23"/>
        </w:rPr>
        <w:t xml:space="preserve">, on </w:t>
      </w:r>
      <w:r>
        <w:rPr>
          <w:rFonts w:ascii="TTE239A550t00" w:hAnsi="TTE239A550t00" w:cs="TTE239A550t00"/>
          <w:color w:val="C10000"/>
          <w:sz w:val="23"/>
          <w:szCs w:val="23"/>
        </w:rPr>
        <w:t>HOSUR ROAD</w:t>
      </w:r>
      <w:r>
        <w:rPr>
          <w:rFonts w:ascii="TTE239A550t00" w:hAnsi="TTE239A550t00" w:cs="TTE239A550t00"/>
          <w:color w:val="000000"/>
          <w:sz w:val="23"/>
          <w:szCs w:val="23"/>
        </w:rPr>
        <w:t xml:space="preserve">, is located </w:t>
      </w:r>
      <w:r>
        <w:rPr>
          <w:rFonts w:ascii="TTE239A550t00" w:hAnsi="TTE239A550t00" w:cs="TTE239A550t00"/>
          <w:color w:val="C10000"/>
          <w:sz w:val="23"/>
          <w:szCs w:val="23"/>
        </w:rPr>
        <w:t>2.5 KMS FROM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000000"/>
          <w:sz w:val="23"/>
          <w:szCs w:val="23"/>
        </w:rPr>
      </w:pPr>
      <w:r>
        <w:rPr>
          <w:rFonts w:ascii="TTE239A550t00" w:hAnsi="TTE239A550t00" w:cs="TTE239A550t00"/>
          <w:color w:val="C10000"/>
          <w:sz w:val="23"/>
          <w:szCs w:val="23"/>
        </w:rPr>
        <w:t xml:space="preserve">SILKBOARD JUNCTION </w:t>
      </w:r>
      <w:r>
        <w:rPr>
          <w:rFonts w:ascii="TTE239A550t00" w:hAnsi="TTE239A550t00" w:cs="TTE239A550t00"/>
          <w:color w:val="000000"/>
          <w:sz w:val="23"/>
          <w:szCs w:val="23"/>
        </w:rPr>
        <w:t>in the southern part of the city, &amp; it is a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000000"/>
          <w:sz w:val="23"/>
          <w:szCs w:val="23"/>
        </w:rPr>
      </w:pPr>
      <w:proofErr w:type="gramStart"/>
      <w:r>
        <w:rPr>
          <w:rFonts w:ascii="TTE239A550t00" w:hAnsi="TTE239A550t00" w:cs="TTE239A550t00"/>
          <w:color w:val="000000"/>
          <w:sz w:val="23"/>
          <w:szCs w:val="23"/>
        </w:rPr>
        <w:t>perfect</w:t>
      </w:r>
      <w:proofErr w:type="gramEnd"/>
      <w:r>
        <w:rPr>
          <w:rFonts w:ascii="TTE239A550t00" w:hAnsi="TTE239A550t00" w:cs="TTE239A550t00"/>
          <w:color w:val="000000"/>
          <w:sz w:val="23"/>
          <w:szCs w:val="23"/>
        </w:rPr>
        <w:t xml:space="preserve"> location for businesses looking to have office space at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000000"/>
          <w:sz w:val="23"/>
          <w:szCs w:val="23"/>
        </w:rPr>
      </w:pPr>
      <w:proofErr w:type="gramStart"/>
      <w:r>
        <w:rPr>
          <w:rFonts w:ascii="TTE239A550t00" w:hAnsi="TTE239A550t00" w:cs="TTE239A550t00"/>
          <w:color w:val="000000"/>
          <w:sz w:val="23"/>
          <w:szCs w:val="23"/>
        </w:rPr>
        <w:t>an</w:t>
      </w:r>
      <w:proofErr w:type="gramEnd"/>
      <w:r>
        <w:rPr>
          <w:rFonts w:ascii="TTE239A550t00" w:hAnsi="TTE239A550t00" w:cs="TTE239A550t00"/>
          <w:color w:val="000000"/>
          <w:sz w:val="23"/>
          <w:szCs w:val="23"/>
        </w:rPr>
        <w:t xml:space="preserve"> affordable price.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000000"/>
          <w:sz w:val="23"/>
          <w:szCs w:val="23"/>
        </w:rPr>
      </w:pPr>
      <w:r>
        <w:rPr>
          <w:rFonts w:ascii="TTE239A550t00" w:hAnsi="TTE239A550t00" w:cs="TTE239A550t00"/>
          <w:color w:val="000000"/>
          <w:sz w:val="23"/>
          <w:szCs w:val="23"/>
        </w:rPr>
        <w:t xml:space="preserve">Highlights: </w:t>
      </w:r>
      <w:r>
        <w:rPr>
          <w:rFonts w:ascii="TTE2393578t00" w:hAnsi="TTE2393578t00" w:cs="TTE2393578t00"/>
          <w:color w:val="000000"/>
          <w:sz w:val="23"/>
          <w:szCs w:val="23"/>
        </w:rPr>
        <w:t xml:space="preserve">Bust Stop in 150 </w:t>
      </w:r>
      <w:proofErr w:type="spellStart"/>
      <w:r>
        <w:rPr>
          <w:rFonts w:ascii="TTE2393578t00" w:hAnsi="TTE2393578t00" w:cs="TTE2393578t00"/>
          <w:color w:val="000000"/>
          <w:sz w:val="23"/>
          <w:szCs w:val="23"/>
        </w:rPr>
        <w:t>Mtrs</w:t>
      </w:r>
      <w:proofErr w:type="spellEnd"/>
      <w:r>
        <w:rPr>
          <w:rFonts w:ascii="TTE2393578t00" w:hAnsi="TTE2393578t00" w:cs="TTE2393578t00"/>
          <w:color w:val="000000"/>
          <w:sz w:val="23"/>
          <w:szCs w:val="23"/>
        </w:rPr>
        <w:t xml:space="preserve">, near </w:t>
      </w:r>
      <w:proofErr w:type="spellStart"/>
      <w:r>
        <w:rPr>
          <w:rFonts w:ascii="TTE2393578t00" w:hAnsi="TTE2393578t00" w:cs="TTE2393578t00"/>
          <w:color w:val="000000"/>
          <w:sz w:val="23"/>
          <w:szCs w:val="23"/>
        </w:rPr>
        <w:t>Bommanahalli</w:t>
      </w:r>
      <w:proofErr w:type="spellEnd"/>
      <w:r>
        <w:rPr>
          <w:rFonts w:ascii="TTE2393578t00" w:hAnsi="TTE2393578t00" w:cs="TTE2393578t00"/>
          <w:color w:val="000000"/>
          <w:sz w:val="23"/>
          <w:szCs w:val="23"/>
        </w:rPr>
        <w:t>; and the</w:t>
      </w:r>
    </w:p>
    <w:p w:rsidR="004100FF" w:rsidRDefault="004100FF" w:rsidP="004100FF">
      <w:pPr>
        <w:rPr>
          <w:rFonts w:ascii="TTE23C1D78t00" w:hAnsi="TTE23C1D78t00" w:cs="TTE23C1D78t00"/>
          <w:color w:val="000000"/>
          <w:sz w:val="18"/>
          <w:szCs w:val="18"/>
        </w:rPr>
      </w:pPr>
      <w:proofErr w:type="spellStart"/>
      <w:proofErr w:type="gramStart"/>
      <w:r>
        <w:rPr>
          <w:rFonts w:ascii="TTE2393578t00" w:hAnsi="TTE2393578t00" w:cs="TTE2393578t00"/>
          <w:color w:val="000000"/>
          <w:sz w:val="23"/>
          <w:szCs w:val="23"/>
        </w:rPr>
        <w:t>neighbors</w:t>
      </w:r>
      <w:proofErr w:type="spellEnd"/>
      <w:proofErr w:type="gramEnd"/>
      <w:r>
        <w:rPr>
          <w:rFonts w:ascii="TTE2393578t00" w:hAnsi="TTE2393578t00" w:cs="TTE2393578t00"/>
          <w:color w:val="000000"/>
          <w:sz w:val="23"/>
          <w:szCs w:val="23"/>
        </w:rPr>
        <w:t xml:space="preserve"> are </w:t>
      </w:r>
      <w:r>
        <w:rPr>
          <w:rFonts w:ascii="TTE23C1D78t00" w:hAnsi="TTE23C1D78t00" w:cs="TTE23C1D78t00"/>
          <w:color w:val="000000"/>
          <w:sz w:val="18"/>
          <w:szCs w:val="18"/>
        </w:rPr>
        <w:t>AKR Tech Park, Toyota, Hyundai…</w:t>
      </w:r>
    </w:p>
    <w:p w:rsidR="004100FF" w:rsidRDefault="004100FF" w:rsidP="004100FF">
      <w:r>
        <w:rPr>
          <w:noProof/>
          <w:lang w:eastAsia="en-IN"/>
        </w:rPr>
        <w:drawing>
          <wp:inline distT="0" distB="0" distL="0" distR="0" wp14:anchorId="51E4778D" wp14:editId="44CB383C">
            <wp:extent cx="1747777" cy="1145894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175" t="17644" r="51323" b="27758"/>
                    <a:stretch/>
                  </pic:blipFill>
                  <pic:spPr bwMode="auto">
                    <a:xfrm>
                      <a:off x="0" y="0"/>
                      <a:ext cx="1748232" cy="1146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100FF">
        <w:rPr>
          <w:noProof/>
          <w:lang w:eastAsia="en-IN"/>
        </w:rPr>
        <w:drawing>
          <wp:inline distT="0" distB="0" distL="0" distR="0" wp14:anchorId="1F36DFCC" wp14:editId="17344777">
            <wp:extent cx="1725714" cy="1151914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995" cy="116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000000"/>
          <w:sz w:val="23"/>
          <w:szCs w:val="23"/>
        </w:rPr>
      </w:pPr>
      <w:r>
        <w:rPr>
          <w:rFonts w:ascii="TTE239A550t00" w:hAnsi="TTE239A550t00" w:cs="TTE239A550t00"/>
          <w:color w:val="03538D"/>
          <w:sz w:val="23"/>
          <w:szCs w:val="23"/>
        </w:rPr>
        <w:t>NOVEL BUSINESS CENTER</w:t>
      </w:r>
      <w:r>
        <w:rPr>
          <w:rFonts w:ascii="TTE239A550t00" w:hAnsi="TTE239A550t00" w:cs="TTE239A550t00"/>
          <w:color w:val="000000"/>
          <w:sz w:val="23"/>
          <w:szCs w:val="23"/>
        </w:rPr>
        <w:t xml:space="preserve">, on </w:t>
      </w:r>
      <w:r>
        <w:rPr>
          <w:rFonts w:ascii="TTE239A550t00" w:hAnsi="TTE239A550t00" w:cs="TTE239A550t00"/>
          <w:color w:val="C10000"/>
          <w:sz w:val="23"/>
          <w:szCs w:val="23"/>
        </w:rPr>
        <w:t>100 FEETT RING ROAD</w:t>
      </w:r>
      <w:r>
        <w:rPr>
          <w:rFonts w:ascii="TTE239A550t00" w:hAnsi="TTE239A550t00" w:cs="TTE239A550t00"/>
          <w:color w:val="000000"/>
          <w:sz w:val="23"/>
          <w:szCs w:val="23"/>
        </w:rPr>
        <w:t>, is located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000000"/>
          <w:sz w:val="23"/>
          <w:szCs w:val="23"/>
        </w:rPr>
      </w:pPr>
      <w:proofErr w:type="gramStart"/>
      <w:r>
        <w:rPr>
          <w:rFonts w:ascii="TTE239A550t00" w:hAnsi="TTE239A550t00" w:cs="TTE239A550t00"/>
          <w:color w:val="000000"/>
          <w:sz w:val="23"/>
          <w:szCs w:val="23"/>
        </w:rPr>
        <w:t>on</w:t>
      </w:r>
      <w:proofErr w:type="gramEnd"/>
      <w:r>
        <w:rPr>
          <w:rFonts w:ascii="TTE239A550t00" w:hAnsi="TTE239A550t00" w:cs="TTE239A550t00"/>
          <w:color w:val="000000"/>
          <w:sz w:val="23"/>
          <w:szCs w:val="23"/>
        </w:rPr>
        <w:t xml:space="preserve"> </w:t>
      </w:r>
      <w:r>
        <w:rPr>
          <w:rFonts w:ascii="TTE239A550t00" w:hAnsi="TTE239A550t00" w:cs="TTE239A550t00"/>
          <w:color w:val="C10000"/>
          <w:sz w:val="23"/>
          <w:szCs w:val="23"/>
        </w:rPr>
        <w:t>BTM Layout, 100 Meters from SILKBOARD JUNCTION</w:t>
      </w:r>
      <w:r>
        <w:rPr>
          <w:rFonts w:ascii="TTE239A550t00" w:hAnsi="TTE239A550t00" w:cs="TTE239A550t00"/>
          <w:color w:val="000000"/>
          <w:sz w:val="23"/>
          <w:szCs w:val="23"/>
        </w:rPr>
        <w:t>, &amp; it is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000000"/>
          <w:sz w:val="23"/>
          <w:szCs w:val="23"/>
        </w:rPr>
      </w:pPr>
      <w:proofErr w:type="gramStart"/>
      <w:r>
        <w:rPr>
          <w:rFonts w:ascii="TTE239A550t00" w:hAnsi="TTE239A550t00" w:cs="TTE239A550t00"/>
          <w:color w:val="000000"/>
          <w:sz w:val="23"/>
          <w:szCs w:val="23"/>
        </w:rPr>
        <w:t>a</w:t>
      </w:r>
      <w:proofErr w:type="gramEnd"/>
      <w:r>
        <w:rPr>
          <w:rFonts w:ascii="TTE239A550t00" w:hAnsi="TTE239A550t00" w:cs="TTE239A550t00"/>
          <w:color w:val="000000"/>
          <w:sz w:val="23"/>
          <w:szCs w:val="23"/>
        </w:rPr>
        <w:t xml:space="preserve"> perfect location for businesses looking to have an easy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000000"/>
          <w:sz w:val="23"/>
          <w:szCs w:val="23"/>
        </w:rPr>
      </w:pPr>
      <w:proofErr w:type="gramStart"/>
      <w:r>
        <w:rPr>
          <w:rFonts w:ascii="TTE239A550t00" w:hAnsi="TTE239A550t00" w:cs="TTE239A550t00"/>
          <w:color w:val="000000"/>
          <w:sz w:val="23"/>
          <w:szCs w:val="23"/>
        </w:rPr>
        <w:t>connectivity</w:t>
      </w:r>
      <w:proofErr w:type="gramEnd"/>
      <w:r>
        <w:rPr>
          <w:rFonts w:ascii="TTE239A550t00" w:hAnsi="TTE239A550t00" w:cs="TTE239A550t00"/>
          <w:color w:val="000000"/>
          <w:sz w:val="23"/>
          <w:szCs w:val="23"/>
        </w:rPr>
        <w:t xml:space="preserve"> to all parts of Bangalore.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000000"/>
          <w:sz w:val="23"/>
          <w:szCs w:val="23"/>
        </w:rPr>
      </w:pPr>
      <w:r>
        <w:rPr>
          <w:rFonts w:ascii="TTE239A550t00" w:hAnsi="TTE239A550t00" w:cs="TTE239A550t00"/>
          <w:color w:val="000000"/>
          <w:sz w:val="23"/>
          <w:szCs w:val="23"/>
        </w:rPr>
        <w:t xml:space="preserve">Highlights: </w:t>
      </w:r>
      <w:r>
        <w:rPr>
          <w:rFonts w:ascii="TTE2393578t00" w:hAnsi="TTE2393578t00" w:cs="TTE2393578t00"/>
          <w:color w:val="000000"/>
          <w:sz w:val="23"/>
          <w:szCs w:val="23"/>
        </w:rPr>
        <w:t xml:space="preserve">Bust Stop in 100 </w:t>
      </w:r>
      <w:proofErr w:type="spellStart"/>
      <w:r>
        <w:rPr>
          <w:rFonts w:ascii="TTE2393578t00" w:hAnsi="TTE2393578t00" w:cs="TTE2393578t00"/>
          <w:color w:val="000000"/>
          <w:sz w:val="23"/>
          <w:szCs w:val="23"/>
        </w:rPr>
        <w:t>Mtrs</w:t>
      </w:r>
      <w:proofErr w:type="spellEnd"/>
      <w:r>
        <w:rPr>
          <w:rFonts w:ascii="TTE2393578t00" w:hAnsi="TTE2393578t00" w:cs="TTE2393578t00"/>
          <w:color w:val="000000"/>
          <w:sz w:val="23"/>
          <w:szCs w:val="23"/>
        </w:rPr>
        <w:t xml:space="preserve">, near </w:t>
      </w:r>
      <w:proofErr w:type="spellStart"/>
      <w:r>
        <w:rPr>
          <w:rFonts w:ascii="TTE2393578t00" w:hAnsi="TTE2393578t00" w:cs="TTE2393578t00"/>
          <w:color w:val="000000"/>
          <w:sz w:val="23"/>
          <w:szCs w:val="23"/>
        </w:rPr>
        <w:t>Madiwala</w:t>
      </w:r>
      <w:proofErr w:type="spellEnd"/>
      <w:r>
        <w:rPr>
          <w:rFonts w:ascii="TTE2393578t00" w:hAnsi="TTE2393578t00" w:cs="TTE2393578t00"/>
          <w:color w:val="000000"/>
          <w:sz w:val="23"/>
          <w:szCs w:val="23"/>
        </w:rPr>
        <w:t>; and the</w:t>
      </w:r>
    </w:p>
    <w:p w:rsidR="004100FF" w:rsidRDefault="004100FF" w:rsidP="004100FF">
      <w:proofErr w:type="spellStart"/>
      <w:proofErr w:type="gramStart"/>
      <w:r>
        <w:rPr>
          <w:rFonts w:ascii="TTE2393578t00" w:hAnsi="TTE2393578t00" w:cs="TTE2393578t00"/>
          <w:color w:val="000000"/>
          <w:sz w:val="23"/>
          <w:szCs w:val="23"/>
        </w:rPr>
        <w:t>neighbors</w:t>
      </w:r>
      <w:proofErr w:type="spellEnd"/>
      <w:proofErr w:type="gramEnd"/>
      <w:r>
        <w:rPr>
          <w:rFonts w:ascii="TTE2393578t00" w:hAnsi="TTE2393578t00" w:cs="TTE2393578t00"/>
          <w:color w:val="000000"/>
          <w:sz w:val="23"/>
          <w:szCs w:val="23"/>
        </w:rPr>
        <w:t xml:space="preserve"> are </w:t>
      </w:r>
      <w:r>
        <w:rPr>
          <w:rFonts w:ascii="TTE23C1D78t00" w:hAnsi="TTE23C1D78t00" w:cs="TTE23C1D78t00"/>
          <w:color w:val="000000"/>
          <w:sz w:val="18"/>
          <w:szCs w:val="18"/>
        </w:rPr>
        <w:t>Axis Bank, HDFC Bank, Wipro, Confident Group…</w:t>
      </w:r>
    </w:p>
    <w:p w:rsidR="004100FF" w:rsidRPr="004100FF" w:rsidRDefault="004100FF" w:rsidP="004100FF"/>
    <w:p w:rsidR="004100FF" w:rsidRPr="004100FF" w:rsidRDefault="004100FF" w:rsidP="004100FF"/>
    <w:p w:rsidR="004100FF" w:rsidRDefault="004100FF" w:rsidP="004100FF"/>
    <w:p w:rsidR="004100FF" w:rsidRDefault="004100FF" w:rsidP="004100FF">
      <w:pPr>
        <w:jc w:val="right"/>
      </w:pPr>
    </w:p>
    <w:p w:rsidR="004100FF" w:rsidRDefault="004100FF" w:rsidP="004100FF">
      <w:pPr>
        <w:jc w:val="right"/>
      </w:pPr>
    </w:p>
    <w:p w:rsidR="004100FF" w:rsidRDefault="004100FF" w:rsidP="004100FF">
      <w:pPr>
        <w:jc w:val="right"/>
      </w:pPr>
    </w:p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Default="004100FF" w:rsidP="004100FF">
      <w:pPr>
        <w:ind w:firstLine="720"/>
      </w:pPr>
    </w:p>
    <w:p w:rsidR="004100FF" w:rsidRDefault="004100FF" w:rsidP="004100FF">
      <w:pPr>
        <w:ind w:firstLine="720"/>
        <w:rPr>
          <w:noProof/>
          <w:lang w:eastAsia="en-IN"/>
        </w:rPr>
      </w:pPr>
    </w:p>
    <w:p w:rsidR="004100FF" w:rsidRDefault="004100FF" w:rsidP="004100FF">
      <w:pPr>
        <w:ind w:firstLine="720"/>
      </w:pPr>
      <w:r>
        <w:rPr>
          <w:noProof/>
          <w:lang w:eastAsia="en-IN"/>
        </w:rPr>
        <w:drawing>
          <wp:inline distT="0" distB="0" distL="0" distR="0" wp14:anchorId="7DE84590" wp14:editId="575B281E">
            <wp:extent cx="5526757" cy="34955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723" t="3859" r="40015" b="14529"/>
                    <a:stretch/>
                  </pic:blipFill>
                  <pic:spPr bwMode="auto">
                    <a:xfrm>
                      <a:off x="0" y="0"/>
                      <a:ext cx="5543492" cy="35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Default="004100FF" w:rsidP="004100FF">
      <w:pPr>
        <w:jc w:val="right"/>
      </w:pPr>
    </w:p>
    <w:p w:rsidR="004100FF" w:rsidRDefault="004100FF" w:rsidP="004100FF">
      <w:pPr>
        <w:jc w:val="right"/>
      </w:pPr>
    </w:p>
    <w:p w:rsidR="004100FF" w:rsidRDefault="004100FF" w:rsidP="004100FF">
      <w:pPr>
        <w:jc w:val="right"/>
      </w:pPr>
    </w:p>
    <w:p w:rsidR="004100FF" w:rsidRDefault="004100FF" w:rsidP="004100FF">
      <w:pPr>
        <w:jc w:val="right"/>
      </w:pPr>
    </w:p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Default="004100FF" w:rsidP="004100FF"/>
    <w:p w:rsidR="004100FF" w:rsidRDefault="004100FF" w:rsidP="004100FF">
      <w:pPr>
        <w:tabs>
          <w:tab w:val="left" w:pos="1094"/>
        </w:tabs>
        <w:rPr>
          <w:rFonts w:ascii="TTE239A550t00" w:hAnsi="TTE239A550t00" w:cs="TTE239A550t00"/>
          <w:color w:val="C10000"/>
          <w:sz w:val="28"/>
          <w:szCs w:val="28"/>
        </w:rPr>
      </w:pPr>
      <w:r>
        <w:tab/>
      </w:r>
      <w:r>
        <w:rPr>
          <w:rFonts w:ascii="TTE239A550t00" w:hAnsi="TTE239A550t00" w:cs="TTE239A550t00"/>
          <w:color w:val="C10000"/>
          <w:sz w:val="28"/>
          <w:szCs w:val="28"/>
        </w:rPr>
        <w:t>FACILITY INFORMATION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595959"/>
          <w:sz w:val="28"/>
          <w:szCs w:val="28"/>
        </w:rPr>
      </w:pPr>
      <w:r>
        <w:rPr>
          <w:rFonts w:ascii="TTE239A550t00" w:hAnsi="TTE239A550t00" w:cs="TTE239A550t00"/>
          <w:color w:val="595959"/>
          <w:sz w:val="28"/>
          <w:szCs w:val="28"/>
        </w:rPr>
        <w:t>Details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Location: </w:t>
      </w:r>
      <w:r>
        <w:rPr>
          <w:rFonts w:ascii="TTE2393578t00" w:hAnsi="TTE2393578t00" w:cs="TTE2393578t00"/>
          <w:color w:val="595959"/>
          <w:sz w:val="24"/>
          <w:szCs w:val="24"/>
        </w:rPr>
        <w:t xml:space="preserve">GB </w:t>
      </w:r>
      <w:proofErr w:type="spellStart"/>
      <w:r>
        <w:rPr>
          <w:rFonts w:ascii="TTE2393578t00" w:hAnsi="TTE2393578t00" w:cs="TTE2393578t00"/>
          <w:color w:val="595959"/>
          <w:sz w:val="24"/>
          <w:szCs w:val="24"/>
        </w:rPr>
        <w:t>Palya</w:t>
      </w:r>
      <w:proofErr w:type="spellEnd"/>
      <w:r>
        <w:rPr>
          <w:rFonts w:ascii="TTE2393578t00" w:hAnsi="TTE2393578t00" w:cs="TTE2393578t00"/>
          <w:color w:val="595959"/>
          <w:sz w:val="24"/>
          <w:szCs w:val="24"/>
        </w:rPr>
        <w:t xml:space="preserve">, Off </w:t>
      </w:r>
      <w:proofErr w:type="spellStart"/>
      <w:r>
        <w:rPr>
          <w:rFonts w:ascii="TTE2393578t00" w:hAnsi="TTE2393578t00" w:cs="TTE2393578t00"/>
          <w:color w:val="595959"/>
          <w:sz w:val="24"/>
          <w:szCs w:val="24"/>
        </w:rPr>
        <w:t>Hosur</w:t>
      </w:r>
      <w:proofErr w:type="spellEnd"/>
      <w:r>
        <w:rPr>
          <w:rFonts w:ascii="TTE2393578t00" w:hAnsi="TTE2393578t00" w:cs="TTE2393578t00"/>
          <w:color w:val="595959"/>
          <w:sz w:val="24"/>
          <w:szCs w:val="24"/>
        </w:rPr>
        <w:t xml:space="preserve"> Road, Bangalore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Landmarks: </w:t>
      </w:r>
      <w:r>
        <w:rPr>
          <w:rFonts w:ascii="TTE2393578t00" w:hAnsi="TTE2393578t00" w:cs="TTE2393578t00"/>
          <w:color w:val="595959"/>
          <w:sz w:val="24"/>
          <w:szCs w:val="24"/>
        </w:rPr>
        <w:t>Behind Hyundai Show Room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Nearest Junction: </w:t>
      </w:r>
      <w:r>
        <w:rPr>
          <w:rFonts w:ascii="TTE2393578t00" w:hAnsi="TTE2393578t00" w:cs="TTE2393578t00"/>
          <w:color w:val="595959"/>
          <w:sz w:val="24"/>
          <w:szCs w:val="24"/>
        </w:rPr>
        <w:t>Silk Board Junction (3 KMS)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City Bus Stop: </w:t>
      </w:r>
      <w:r>
        <w:rPr>
          <w:rFonts w:ascii="TTE2393578t00" w:hAnsi="TTE2393578t00" w:cs="TTE2393578t00"/>
          <w:color w:val="595959"/>
          <w:sz w:val="24"/>
          <w:szCs w:val="24"/>
        </w:rPr>
        <w:t>200 Meters (</w:t>
      </w:r>
      <w:proofErr w:type="spellStart"/>
      <w:r>
        <w:rPr>
          <w:rFonts w:ascii="TTE2393578t00" w:hAnsi="TTE2393578t00" w:cs="TTE2393578t00"/>
          <w:color w:val="595959"/>
          <w:sz w:val="24"/>
          <w:szCs w:val="24"/>
        </w:rPr>
        <w:t>Hosur</w:t>
      </w:r>
      <w:proofErr w:type="spellEnd"/>
      <w:r>
        <w:rPr>
          <w:rFonts w:ascii="TTE2393578t00" w:hAnsi="TTE2393578t00" w:cs="TTE2393578t00"/>
          <w:color w:val="595959"/>
          <w:sz w:val="24"/>
          <w:szCs w:val="24"/>
        </w:rPr>
        <w:t xml:space="preserve"> Main Road)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Total Area: </w:t>
      </w:r>
      <w:r>
        <w:rPr>
          <w:rFonts w:ascii="TTE2393578t00" w:hAnsi="TTE2393578t00" w:cs="TTE2393578t00"/>
          <w:color w:val="595959"/>
          <w:sz w:val="24"/>
          <w:szCs w:val="24"/>
        </w:rPr>
        <w:t>2</w:t>
      </w:r>
      <w:proofErr w:type="gramStart"/>
      <w:r>
        <w:rPr>
          <w:rFonts w:ascii="TTE2393578t00" w:hAnsi="TTE2393578t00" w:cs="TTE2393578t00"/>
          <w:color w:val="595959"/>
          <w:sz w:val="24"/>
          <w:szCs w:val="24"/>
        </w:rPr>
        <w:t>,10,000</w:t>
      </w:r>
      <w:proofErr w:type="gramEnd"/>
      <w:r>
        <w:rPr>
          <w:rFonts w:ascii="TTE2393578t00" w:hAnsi="TTE2393578t00" w:cs="TTE2393578t00"/>
          <w:color w:val="595959"/>
          <w:sz w:val="24"/>
          <w:szCs w:val="24"/>
        </w:rPr>
        <w:t xml:space="preserve"> Square Feet (</w:t>
      </w:r>
      <w:proofErr w:type="spellStart"/>
      <w:r>
        <w:rPr>
          <w:rFonts w:ascii="TTE2393578t00" w:hAnsi="TTE2393578t00" w:cs="TTE2393578t00"/>
          <w:color w:val="595959"/>
          <w:sz w:val="24"/>
          <w:szCs w:val="24"/>
        </w:rPr>
        <w:t>Approx</w:t>
      </w:r>
      <w:proofErr w:type="spellEnd"/>
      <w:r>
        <w:rPr>
          <w:rFonts w:ascii="TTE2393578t00" w:hAnsi="TTE2393578t00" w:cs="TTE2393578t00"/>
          <w:color w:val="595959"/>
          <w:sz w:val="24"/>
          <w:szCs w:val="24"/>
        </w:rPr>
        <w:t>)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Floors: </w:t>
      </w:r>
      <w:r>
        <w:rPr>
          <w:rFonts w:ascii="TTE2393578t00" w:hAnsi="TTE2393578t00" w:cs="TTE2393578t00"/>
          <w:color w:val="595959"/>
          <w:sz w:val="24"/>
          <w:szCs w:val="24"/>
        </w:rPr>
        <w:t>G + 4 Floors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Plate Size: </w:t>
      </w:r>
      <w:r>
        <w:rPr>
          <w:rFonts w:ascii="TTE2393578t00" w:hAnsi="TTE2393578t00" w:cs="TTE2393578t00"/>
          <w:color w:val="595959"/>
          <w:sz w:val="24"/>
          <w:szCs w:val="24"/>
        </w:rPr>
        <w:t>42,000 Square Feet (</w:t>
      </w:r>
      <w:proofErr w:type="spellStart"/>
      <w:r>
        <w:rPr>
          <w:rFonts w:ascii="TTE2393578t00" w:hAnsi="TTE2393578t00" w:cs="TTE2393578t00"/>
          <w:color w:val="595959"/>
          <w:sz w:val="24"/>
          <w:szCs w:val="24"/>
        </w:rPr>
        <w:t>Approx</w:t>
      </w:r>
      <w:proofErr w:type="spellEnd"/>
      <w:r>
        <w:rPr>
          <w:rFonts w:ascii="TTE2393578t00" w:hAnsi="TTE2393578t00" w:cs="TTE2393578t00"/>
          <w:color w:val="595959"/>
          <w:sz w:val="24"/>
          <w:szCs w:val="24"/>
        </w:rPr>
        <w:t>)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Available Area: </w:t>
      </w:r>
      <w:r>
        <w:rPr>
          <w:rFonts w:ascii="TTE2393578t00" w:hAnsi="TTE2393578t00" w:cs="TTE2393578t00"/>
          <w:color w:val="595959"/>
          <w:sz w:val="24"/>
          <w:szCs w:val="24"/>
        </w:rPr>
        <w:t>500 Sq. Ft. to 50,000 Sq. Ft.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Current Clients: </w:t>
      </w:r>
      <w:r>
        <w:rPr>
          <w:rFonts w:ascii="TTE2393578t00" w:hAnsi="TTE2393578t00" w:cs="TTE2393578t00"/>
          <w:color w:val="595959"/>
          <w:sz w:val="24"/>
          <w:szCs w:val="24"/>
        </w:rPr>
        <w:t>AXA Group &amp; R-Logic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proofErr w:type="spellStart"/>
      <w:r>
        <w:rPr>
          <w:rFonts w:ascii="TTE239A550t00" w:hAnsi="TTE239A550t00" w:cs="TTE239A550t00"/>
          <w:color w:val="595959"/>
          <w:sz w:val="24"/>
          <w:szCs w:val="24"/>
        </w:rPr>
        <w:t>Neighbors</w:t>
      </w:r>
      <w:proofErr w:type="spellEnd"/>
      <w:r>
        <w:rPr>
          <w:rFonts w:ascii="TTE239A550t00" w:hAnsi="TTE239A550t00" w:cs="TTE239A550t00"/>
          <w:color w:val="595959"/>
          <w:sz w:val="24"/>
          <w:szCs w:val="24"/>
        </w:rPr>
        <w:t xml:space="preserve">: </w:t>
      </w:r>
      <w:r>
        <w:rPr>
          <w:rFonts w:ascii="TTE2393578t00" w:hAnsi="TTE2393578t00" w:cs="TTE2393578t00"/>
          <w:color w:val="595959"/>
          <w:sz w:val="24"/>
          <w:szCs w:val="24"/>
        </w:rPr>
        <w:t>AKR Tech Park, Toyota, Hyundai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Available Power: </w:t>
      </w:r>
      <w:r>
        <w:rPr>
          <w:rFonts w:ascii="TTE2393578t00" w:hAnsi="TTE2393578t00" w:cs="TTE2393578t00"/>
          <w:color w:val="595959"/>
          <w:sz w:val="24"/>
          <w:szCs w:val="24"/>
        </w:rPr>
        <w:t>1200 KVA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Generator: </w:t>
      </w:r>
      <w:r>
        <w:rPr>
          <w:rFonts w:ascii="TTE2393578t00" w:hAnsi="TTE2393578t00" w:cs="TTE2393578t00"/>
          <w:color w:val="595959"/>
          <w:sz w:val="24"/>
          <w:szCs w:val="24"/>
        </w:rPr>
        <w:t>1700 KVA (1200 + 500)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Car Park Ratio: </w:t>
      </w:r>
      <w:r>
        <w:rPr>
          <w:rFonts w:ascii="TTE2393578t00" w:hAnsi="TTE2393578t00" w:cs="TTE2393578t00"/>
          <w:color w:val="595959"/>
          <w:sz w:val="24"/>
          <w:szCs w:val="24"/>
        </w:rPr>
        <w:t>1:1000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Flooring: </w:t>
      </w:r>
      <w:r>
        <w:rPr>
          <w:rFonts w:ascii="TTE2393578t00" w:hAnsi="TTE2393578t00" w:cs="TTE2393578t00"/>
          <w:color w:val="595959"/>
          <w:sz w:val="24"/>
          <w:szCs w:val="24"/>
        </w:rPr>
        <w:t>Vitrified Tiles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Toilets: </w:t>
      </w:r>
      <w:r>
        <w:rPr>
          <w:rFonts w:ascii="TTE2393578t00" w:hAnsi="TTE2393578t00" w:cs="TTE2393578t00"/>
          <w:color w:val="595959"/>
          <w:sz w:val="24"/>
          <w:szCs w:val="24"/>
        </w:rPr>
        <w:t>Completed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Lifts: </w:t>
      </w:r>
      <w:r>
        <w:rPr>
          <w:rFonts w:ascii="TTE2393578t00" w:hAnsi="TTE2393578t00" w:cs="TTE2393578t00"/>
          <w:color w:val="595959"/>
          <w:sz w:val="24"/>
          <w:szCs w:val="24"/>
        </w:rPr>
        <w:t>3 Passenger Lifts + 1 Service Lift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Fire Exits: </w:t>
      </w:r>
      <w:r>
        <w:rPr>
          <w:rFonts w:ascii="TTE2393578t00" w:hAnsi="TTE2393578t00" w:cs="TTE2393578t00"/>
          <w:color w:val="595959"/>
          <w:sz w:val="24"/>
          <w:szCs w:val="24"/>
        </w:rPr>
        <w:t>2 Nos (Excluding Main Entrance)</w:t>
      </w:r>
    </w:p>
    <w:p w:rsidR="004100FF" w:rsidRDefault="004100FF" w:rsidP="004100FF">
      <w:pPr>
        <w:tabs>
          <w:tab w:val="left" w:pos="1094"/>
        </w:tabs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Ground to Ceiling Height: </w:t>
      </w:r>
      <w:r>
        <w:rPr>
          <w:rFonts w:ascii="TTE2393578t00" w:hAnsi="TTE2393578t00" w:cs="TTE2393578t00"/>
          <w:color w:val="595959"/>
          <w:sz w:val="24"/>
          <w:szCs w:val="24"/>
        </w:rPr>
        <w:t>3.2 Meters</w:t>
      </w:r>
    </w:p>
    <w:p w:rsidR="004100FF" w:rsidRDefault="004100FF" w:rsidP="004100FF">
      <w:pPr>
        <w:tabs>
          <w:tab w:val="left" w:pos="1094"/>
        </w:tabs>
        <w:rPr>
          <w:rFonts w:ascii="TTE2393578t00" w:hAnsi="TTE2393578t00" w:cs="TTE2393578t00"/>
          <w:color w:val="595959"/>
          <w:sz w:val="24"/>
          <w:szCs w:val="24"/>
        </w:rPr>
      </w:pPr>
    </w:p>
    <w:p w:rsidR="004100FF" w:rsidRDefault="004100FF" w:rsidP="004100FF">
      <w:pPr>
        <w:tabs>
          <w:tab w:val="left" w:pos="1094"/>
        </w:tabs>
      </w:pPr>
    </w:p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Default="004100FF" w:rsidP="004100FF"/>
    <w:p w:rsidR="004100FF" w:rsidRDefault="004100FF" w:rsidP="004100FF">
      <w:pPr>
        <w:jc w:val="right"/>
      </w:pPr>
    </w:p>
    <w:p w:rsidR="004100FF" w:rsidRDefault="004100FF" w:rsidP="004100FF">
      <w:pPr>
        <w:jc w:val="right"/>
      </w:pPr>
    </w:p>
    <w:p w:rsidR="004100FF" w:rsidRDefault="004100FF" w:rsidP="004100FF">
      <w:pPr>
        <w:jc w:val="right"/>
      </w:pPr>
    </w:p>
    <w:p w:rsidR="004100FF" w:rsidRDefault="004100FF" w:rsidP="004100FF">
      <w:pPr>
        <w:jc w:val="right"/>
      </w:pPr>
    </w:p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Pr="004100FF" w:rsidRDefault="004100FF" w:rsidP="004100FF"/>
    <w:p w:rsidR="004100FF" w:rsidRDefault="004100FF" w:rsidP="004100FF"/>
    <w:p w:rsidR="004100FF" w:rsidRDefault="004100FF" w:rsidP="004100FF">
      <w:pPr>
        <w:tabs>
          <w:tab w:val="left" w:pos="948"/>
        </w:tabs>
        <w:rPr>
          <w:rFonts w:ascii="TTE239A550t00" w:hAnsi="TTE239A550t00" w:cs="TTE239A550t00"/>
          <w:color w:val="C10000"/>
          <w:sz w:val="28"/>
          <w:szCs w:val="28"/>
        </w:rPr>
      </w:pPr>
      <w:r>
        <w:tab/>
      </w:r>
      <w:r>
        <w:rPr>
          <w:rFonts w:ascii="TTE239A550t00" w:hAnsi="TTE239A550t00" w:cs="TTE239A550t00"/>
          <w:color w:val="C10000"/>
          <w:sz w:val="28"/>
          <w:szCs w:val="28"/>
        </w:rPr>
        <w:t>MANAGED OFFICE SPACE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595959"/>
          <w:sz w:val="28"/>
          <w:szCs w:val="28"/>
        </w:rPr>
      </w:pPr>
      <w:r>
        <w:rPr>
          <w:rFonts w:ascii="TTE239A550t00" w:hAnsi="TTE239A550t00" w:cs="TTE239A550t00"/>
          <w:color w:val="595959"/>
          <w:sz w:val="28"/>
          <w:szCs w:val="28"/>
        </w:rPr>
        <w:t>Customer Options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TTE2393578t00" w:hAnsi="TTE2393578t00" w:cs="TTE2393578t00"/>
          <w:color w:val="595959"/>
          <w:sz w:val="24"/>
          <w:szCs w:val="24"/>
        </w:rPr>
        <w:t>Novel Group offers Managed Offices with various options to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proofErr w:type="gramStart"/>
      <w:r>
        <w:rPr>
          <w:rFonts w:ascii="TTE2393578t00" w:hAnsi="TTE2393578t00" w:cs="TTE2393578t00"/>
          <w:color w:val="595959"/>
          <w:sz w:val="24"/>
          <w:szCs w:val="24"/>
        </w:rPr>
        <w:t>customers</w:t>
      </w:r>
      <w:proofErr w:type="gramEnd"/>
      <w:r>
        <w:rPr>
          <w:rFonts w:ascii="TTE2393578t00" w:hAnsi="TTE2393578t00" w:cs="TTE2393578t00"/>
          <w:color w:val="595959"/>
          <w:sz w:val="24"/>
          <w:szCs w:val="24"/>
        </w:rPr>
        <w:t xml:space="preserve"> depending on their needs,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Managed Office: </w:t>
      </w:r>
      <w:r>
        <w:rPr>
          <w:rFonts w:ascii="TTE2393578t00" w:hAnsi="TTE2393578t00" w:cs="TTE2393578t00"/>
          <w:color w:val="595959"/>
          <w:sz w:val="24"/>
          <w:szCs w:val="24"/>
        </w:rPr>
        <w:t xml:space="preserve">Plug &amp; Play Serviced Office on </w:t>
      </w:r>
      <w:proofErr w:type="spellStart"/>
      <w:r>
        <w:rPr>
          <w:rFonts w:ascii="TTE2393578t00" w:hAnsi="TTE2393578t00" w:cs="TTE2393578t00"/>
          <w:color w:val="595959"/>
          <w:sz w:val="24"/>
          <w:szCs w:val="24"/>
        </w:rPr>
        <w:t>Opex</w:t>
      </w:r>
      <w:proofErr w:type="spellEnd"/>
      <w:r>
        <w:rPr>
          <w:rFonts w:ascii="TTE2393578t00" w:hAnsi="TTE2393578t00" w:cs="TTE2393578t00"/>
          <w:color w:val="595959"/>
          <w:sz w:val="24"/>
          <w:szCs w:val="24"/>
        </w:rPr>
        <w:t xml:space="preserve"> model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proofErr w:type="gramStart"/>
      <w:r>
        <w:rPr>
          <w:rFonts w:ascii="TTE2393578t00" w:hAnsi="TTE2393578t00" w:cs="TTE2393578t00"/>
          <w:color w:val="595959"/>
          <w:sz w:val="24"/>
          <w:szCs w:val="24"/>
        </w:rPr>
        <w:t>with</w:t>
      </w:r>
      <w:proofErr w:type="gramEnd"/>
      <w:r>
        <w:rPr>
          <w:rFonts w:ascii="TTE2393578t00" w:hAnsi="TTE2393578t00" w:cs="TTE2393578t00"/>
          <w:color w:val="595959"/>
          <w:sz w:val="24"/>
          <w:szCs w:val="24"/>
        </w:rPr>
        <w:t xml:space="preserve"> zero capital expenditure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DR </w:t>
      </w:r>
      <w:proofErr w:type="spellStart"/>
      <w:r>
        <w:rPr>
          <w:rFonts w:ascii="TTE239A550t00" w:hAnsi="TTE239A550t00" w:cs="TTE239A550t00"/>
          <w:color w:val="595959"/>
          <w:sz w:val="24"/>
          <w:szCs w:val="24"/>
        </w:rPr>
        <w:t>Center</w:t>
      </w:r>
      <w:proofErr w:type="spellEnd"/>
      <w:r>
        <w:rPr>
          <w:rFonts w:ascii="TTE239A550t00" w:hAnsi="TTE239A550t00" w:cs="TTE239A550t00"/>
          <w:color w:val="595959"/>
          <w:sz w:val="24"/>
          <w:szCs w:val="24"/>
        </w:rPr>
        <w:t xml:space="preserve">: </w:t>
      </w:r>
      <w:r>
        <w:rPr>
          <w:rFonts w:ascii="TTE2393578t00" w:hAnsi="TTE2393578t00" w:cs="TTE2393578t00"/>
          <w:color w:val="595959"/>
          <w:sz w:val="24"/>
          <w:szCs w:val="24"/>
        </w:rPr>
        <w:t>BCP/DR Facility during non-operation of regular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proofErr w:type="gramStart"/>
      <w:r>
        <w:rPr>
          <w:rFonts w:ascii="TTE2393578t00" w:hAnsi="TTE2393578t00" w:cs="TTE2393578t00"/>
          <w:color w:val="595959"/>
          <w:sz w:val="24"/>
          <w:szCs w:val="24"/>
        </w:rPr>
        <w:t>facility</w:t>
      </w:r>
      <w:proofErr w:type="gramEnd"/>
      <w:r>
        <w:rPr>
          <w:rFonts w:ascii="TTE2393578t00" w:hAnsi="TTE2393578t00" w:cs="TTE2393578t00"/>
          <w:color w:val="595959"/>
          <w:sz w:val="24"/>
          <w:szCs w:val="24"/>
        </w:rPr>
        <w:t xml:space="preserve"> due to disaster or any other reasons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Plug &amp; Play: </w:t>
      </w:r>
      <w:r>
        <w:rPr>
          <w:rFonts w:ascii="TTE2393578t00" w:hAnsi="TTE2393578t00" w:cs="TTE2393578t00"/>
          <w:color w:val="595959"/>
          <w:sz w:val="24"/>
          <w:szCs w:val="24"/>
        </w:rPr>
        <w:t>Complete infrastructure for all types of IT/ITES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proofErr w:type="gramStart"/>
      <w:r>
        <w:rPr>
          <w:rFonts w:ascii="TTE2393578t00" w:hAnsi="TTE2393578t00" w:cs="TTE2393578t00"/>
          <w:color w:val="595959"/>
          <w:sz w:val="24"/>
          <w:szCs w:val="24"/>
        </w:rPr>
        <w:t>corporate</w:t>
      </w:r>
      <w:proofErr w:type="gramEnd"/>
      <w:r>
        <w:rPr>
          <w:rFonts w:ascii="TTE2393578t00" w:hAnsi="TTE2393578t00" w:cs="TTE2393578t00"/>
          <w:color w:val="595959"/>
          <w:sz w:val="24"/>
          <w:szCs w:val="24"/>
        </w:rPr>
        <w:t xml:space="preserve"> firms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Training Infrastructure: </w:t>
      </w:r>
      <w:r>
        <w:rPr>
          <w:rFonts w:ascii="TTE2393578t00" w:hAnsi="TTE2393578t00" w:cs="TTE2393578t00"/>
          <w:color w:val="595959"/>
          <w:sz w:val="24"/>
          <w:szCs w:val="24"/>
        </w:rPr>
        <w:t>Complete Infrastructure for all types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proofErr w:type="gramStart"/>
      <w:r>
        <w:rPr>
          <w:rFonts w:ascii="TTE2393578t00" w:hAnsi="TTE2393578t00" w:cs="TTE2393578t00"/>
          <w:color w:val="595959"/>
          <w:sz w:val="24"/>
          <w:szCs w:val="24"/>
        </w:rPr>
        <w:t>of</w:t>
      </w:r>
      <w:proofErr w:type="gramEnd"/>
      <w:r>
        <w:rPr>
          <w:rFonts w:ascii="TTE2393578t00" w:hAnsi="TTE2393578t00" w:cs="TTE2393578t00"/>
          <w:color w:val="595959"/>
          <w:sz w:val="24"/>
          <w:szCs w:val="24"/>
        </w:rPr>
        <w:t xml:space="preserve"> Training Requirement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Seasonal Infra: </w:t>
      </w:r>
      <w:r>
        <w:rPr>
          <w:rFonts w:ascii="TTE2393578t00" w:hAnsi="TTE2393578t00" w:cs="TTE2393578t00"/>
          <w:color w:val="595959"/>
          <w:sz w:val="24"/>
          <w:szCs w:val="24"/>
        </w:rPr>
        <w:t>Complete Infra for Seasonal Requirements on</w:t>
      </w:r>
    </w:p>
    <w:p w:rsidR="004100FF" w:rsidRDefault="004100FF" w:rsidP="004100FF">
      <w:pPr>
        <w:tabs>
          <w:tab w:val="left" w:pos="948"/>
        </w:tabs>
        <w:rPr>
          <w:rFonts w:ascii="TTE2393578t00" w:hAnsi="TTE2393578t00" w:cs="TTE2393578t00"/>
          <w:color w:val="595959"/>
          <w:sz w:val="24"/>
          <w:szCs w:val="24"/>
        </w:rPr>
      </w:pPr>
      <w:proofErr w:type="gramStart"/>
      <w:r>
        <w:rPr>
          <w:rFonts w:ascii="TTE2393578t00" w:hAnsi="TTE2393578t00" w:cs="TTE2393578t00"/>
          <w:color w:val="595959"/>
          <w:sz w:val="24"/>
          <w:szCs w:val="24"/>
        </w:rPr>
        <w:t>per</w:t>
      </w:r>
      <w:proofErr w:type="gramEnd"/>
      <w:r>
        <w:rPr>
          <w:rFonts w:ascii="TTE2393578t00" w:hAnsi="TTE2393578t00" w:cs="TTE2393578t00"/>
          <w:color w:val="595959"/>
          <w:sz w:val="24"/>
          <w:szCs w:val="24"/>
        </w:rPr>
        <w:t xml:space="preserve"> day, week or month basis</w:t>
      </w:r>
    </w:p>
    <w:p w:rsidR="004100FF" w:rsidRDefault="004100FF" w:rsidP="004100FF">
      <w:pPr>
        <w:tabs>
          <w:tab w:val="left" w:pos="948"/>
        </w:tabs>
        <w:rPr>
          <w:rFonts w:ascii="TTE2393578t00" w:hAnsi="TTE2393578t00" w:cs="TTE2393578t00"/>
          <w:color w:val="595959"/>
          <w:sz w:val="24"/>
          <w:szCs w:val="24"/>
        </w:rPr>
      </w:pP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595959"/>
          <w:sz w:val="28"/>
          <w:szCs w:val="28"/>
        </w:rPr>
      </w:pPr>
      <w:r>
        <w:rPr>
          <w:rFonts w:ascii="TTE239A550t00" w:hAnsi="TTE239A550t00" w:cs="TTE239A550t00"/>
          <w:color w:val="595959"/>
          <w:sz w:val="28"/>
          <w:szCs w:val="28"/>
        </w:rPr>
        <w:t>Value Additions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TTE2393578t00" w:hAnsi="TTE2393578t00" w:cs="TTE2393578t00"/>
          <w:color w:val="595959"/>
          <w:sz w:val="24"/>
          <w:szCs w:val="24"/>
        </w:rPr>
        <w:t>Novel Group offers Managed Offices services to customers along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proofErr w:type="gramStart"/>
      <w:r>
        <w:rPr>
          <w:rFonts w:ascii="TTE2393578t00" w:hAnsi="TTE2393578t00" w:cs="TTE2393578t00"/>
          <w:color w:val="595959"/>
          <w:sz w:val="24"/>
          <w:szCs w:val="24"/>
        </w:rPr>
        <w:t>with</w:t>
      </w:r>
      <w:proofErr w:type="gramEnd"/>
      <w:r>
        <w:rPr>
          <w:rFonts w:ascii="TTE2393578t00" w:hAnsi="TTE2393578t00" w:cs="TTE2393578t00"/>
          <w:color w:val="595959"/>
          <w:sz w:val="24"/>
          <w:szCs w:val="24"/>
        </w:rPr>
        <w:t xml:space="preserve"> many value added services,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Financial &amp; Space Budgeting: </w:t>
      </w:r>
      <w:r>
        <w:rPr>
          <w:rFonts w:ascii="TTE2393578t00" w:hAnsi="TTE2393578t00" w:cs="TTE2393578t00"/>
          <w:color w:val="595959"/>
          <w:sz w:val="24"/>
          <w:szCs w:val="24"/>
        </w:rPr>
        <w:t xml:space="preserve">Novel Business </w:t>
      </w:r>
      <w:proofErr w:type="spellStart"/>
      <w:r>
        <w:rPr>
          <w:rFonts w:ascii="TTE2393578t00" w:hAnsi="TTE2393578t00" w:cs="TTE2393578t00"/>
          <w:color w:val="595959"/>
          <w:sz w:val="24"/>
          <w:szCs w:val="24"/>
        </w:rPr>
        <w:t>Center</w:t>
      </w:r>
      <w:proofErr w:type="spellEnd"/>
      <w:r>
        <w:rPr>
          <w:rFonts w:ascii="TTE2393578t00" w:hAnsi="TTE2393578t00" w:cs="TTE2393578t00"/>
          <w:color w:val="595959"/>
          <w:sz w:val="24"/>
          <w:szCs w:val="24"/>
        </w:rPr>
        <w:t xml:space="preserve"> helps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proofErr w:type="gramStart"/>
      <w:r>
        <w:rPr>
          <w:rFonts w:ascii="TTE2393578t00" w:hAnsi="TTE2393578t00" w:cs="TTE2393578t00"/>
          <w:color w:val="595959"/>
          <w:sz w:val="24"/>
          <w:szCs w:val="24"/>
        </w:rPr>
        <w:t>customers</w:t>
      </w:r>
      <w:proofErr w:type="gramEnd"/>
      <w:r>
        <w:rPr>
          <w:rFonts w:ascii="TTE2393578t00" w:hAnsi="TTE2393578t00" w:cs="TTE2393578t00"/>
          <w:color w:val="595959"/>
          <w:sz w:val="24"/>
          <w:szCs w:val="24"/>
        </w:rPr>
        <w:t xml:space="preserve"> in budgeting for their office space.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Facility Identification: </w:t>
      </w:r>
      <w:r>
        <w:rPr>
          <w:rFonts w:ascii="TTE2393578t00" w:hAnsi="TTE2393578t00" w:cs="TTE2393578t00"/>
          <w:color w:val="595959"/>
          <w:sz w:val="24"/>
          <w:szCs w:val="24"/>
        </w:rPr>
        <w:t xml:space="preserve">Novel Business </w:t>
      </w:r>
      <w:proofErr w:type="spellStart"/>
      <w:r>
        <w:rPr>
          <w:rFonts w:ascii="TTE2393578t00" w:hAnsi="TTE2393578t00" w:cs="TTE2393578t00"/>
          <w:color w:val="595959"/>
          <w:sz w:val="24"/>
          <w:szCs w:val="24"/>
        </w:rPr>
        <w:t>Center</w:t>
      </w:r>
      <w:proofErr w:type="spellEnd"/>
      <w:r>
        <w:rPr>
          <w:rFonts w:ascii="TTE2393578t00" w:hAnsi="TTE2393578t00" w:cs="TTE2393578t00"/>
          <w:color w:val="595959"/>
          <w:sz w:val="24"/>
          <w:szCs w:val="24"/>
        </w:rPr>
        <w:t xml:space="preserve"> helps in Facility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proofErr w:type="gramStart"/>
      <w:r>
        <w:rPr>
          <w:rFonts w:ascii="TTE2393578t00" w:hAnsi="TTE2393578t00" w:cs="TTE2393578t00"/>
          <w:color w:val="595959"/>
          <w:sz w:val="24"/>
          <w:szCs w:val="24"/>
        </w:rPr>
        <w:t>identification</w:t>
      </w:r>
      <w:proofErr w:type="gramEnd"/>
      <w:r>
        <w:rPr>
          <w:rFonts w:ascii="TTE2393578t00" w:hAnsi="TTE2393578t00" w:cs="TTE2393578t00"/>
          <w:color w:val="595959"/>
          <w:sz w:val="24"/>
          <w:szCs w:val="24"/>
        </w:rPr>
        <w:t xml:space="preserve"> absorbing costs like Realtor Commission.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Infrastructure Design: </w:t>
      </w:r>
      <w:r>
        <w:rPr>
          <w:rFonts w:ascii="TTE2393578t00" w:hAnsi="TTE2393578t00" w:cs="TTE2393578t00"/>
          <w:color w:val="595959"/>
          <w:sz w:val="24"/>
          <w:szCs w:val="24"/>
        </w:rPr>
        <w:t xml:space="preserve">Novel Business </w:t>
      </w:r>
      <w:proofErr w:type="spellStart"/>
      <w:r>
        <w:rPr>
          <w:rFonts w:ascii="TTE2393578t00" w:hAnsi="TTE2393578t00" w:cs="TTE2393578t00"/>
          <w:color w:val="595959"/>
          <w:sz w:val="24"/>
          <w:szCs w:val="24"/>
        </w:rPr>
        <w:t>Center</w:t>
      </w:r>
      <w:proofErr w:type="spellEnd"/>
      <w:r>
        <w:rPr>
          <w:rFonts w:ascii="TTE2393578t00" w:hAnsi="TTE2393578t00" w:cs="TTE2393578t00"/>
          <w:color w:val="595959"/>
          <w:sz w:val="24"/>
          <w:szCs w:val="24"/>
        </w:rPr>
        <w:t xml:space="preserve"> designs the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proofErr w:type="gramStart"/>
      <w:r>
        <w:rPr>
          <w:rFonts w:ascii="TTE2393578t00" w:hAnsi="TTE2393578t00" w:cs="TTE2393578t00"/>
          <w:color w:val="595959"/>
          <w:sz w:val="24"/>
          <w:szCs w:val="24"/>
        </w:rPr>
        <w:t>entire</w:t>
      </w:r>
      <w:proofErr w:type="gramEnd"/>
      <w:r>
        <w:rPr>
          <w:rFonts w:ascii="TTE2393578t00" w:hAnsi="TTE2393578t00" w:cs="TTE2393578t00"/>
          <w:color w:val="595959"/>
          <w:sz w:val="24"/>
          <w:szCs w:val="24"/>
        </w:rPr>
        <w:t xml:space="preserve"> infrastructure as per the Customer requirements.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Licensing &amp; Permissions: </w:t>
      </w:r>
      <w:r>
        <w:rPr>
          <w:rFonts w:ascii="TTE2393578t00" w:hAnsi="TTE2393578t00" w:cs="TTE2393578t00"/>
          <w:color w:val="595959"/>
          <w:sz w:val="24"/>
          <w:szCs w:val="24"/>
        </w:rPr>
        <w:t xml:space="preserve">Novel Business </w:t>
      </w:r>
      <w:proofErr w:type="spellStart"/>
      <w:r>
        <w:rPr>
          <w:rFonts w:ascii="TTE2393578t00" w:hAnsi="TTE2393578t00" w:cs="TTE2393578t00"/>
          <w:color w:val="595959"/>
          <w:sz w:val="24"/>
          <w:szCs w:val="24"/>
        </w:rPr>
        <w:t>Center</w:t>
      </w:r>
      <w:proofErr w:type="spellEnd"/>
      <w:r>
        <w:rPr>
          <w:rFonts w:ascii="TTE2393578t00" w:hAnsi="TTE2393578t00" w:cs="TTE2393578t00"/>
          <w:color w:val="595959"/>
          <w:sz w:val="24"/>
          <w:szCs w:val="24"/>
        </w:rPr>
        <w:t xml:space="preserve"> helps in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proofErr w:type="gramStart"/>
      <w:r>
        <w:rPr>
          <w:rFonts w:ascii="TTE2393578t00" w:hAnsi="TTE2393578t00" w:cs="TTE2393578t00"/>
          <w:color w:val="595959"/>
          <w:sz w:val="24"/>
          <w:szCs w:val="24"/>
        </w:rPr>
        <w:t>obtaining</w:t>
      </w:r>
      <w:proofErr w:type="gramEnd"/>
      <w:r>
        <w:rPr>
          <w:rFonts w:ascii="TTE2393578t00" w:hAnsi="TTE2393578t00" w:cs="TTE2393578t00"/>
          <w:color w:val="595959"/>
          <w:sz w:val="24"/>
          <w:szCs w:val="24"/>
        </w:rPr>
        <w:t xml:space="preserve"> the necessary licenses and Permissions.</w:t>
      </w:r>
    </w:p>
    <w:p w:rsidR="004100FF" w:rsidRDefault="004100FF" w:rsidP="004100FF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Compliances: </w:t>
      </w:r>
      <w:r>
        <w:rPr>
          <w:rFonts w:ascii="TTE2393578t00" w:hAnsi="TTE2393578t00" w:cs="TTE2393578t00"/>
          <w:color w:val="595959"/>
          <w:sz w:val="24"/>
          <w:szCs w:val="24"/>
        </w:rPr>
        <w:t xml:space="preserve">Novel Business </w:t>
      </w:r>
      <w:proofErr w:type="spellStart"/>
      <w:r>
        <w:rPr>
          <w:rFonts w:ascii="TTE2393578t00" w:hAnsi="TTE2393578t00" w:cs="TTE2393578t00"/>
          <w:color w:val="595959"/>
          <w:sz w:val="24"/>
          <w:szCs w:val="24"/>
        </w:rPr>
        <w:t>Center</w:t>
      </w:r>
      <w:proofErr w:type="spellEnd"/>
      <w:r>
        <w:rPr>
          <w:rFonts w:ascii="TTE2393578t00" w:hAnsi="TTE2393578t00" w:cs="TTE2393578t00"/>
          <w:color w:val="595959"/>
          <w:sz w:val="24"/>
          <w:szCs w:val="24"/>
        </w:rPr>
        <w:t xml:space="preserve"> helps in registering for</w:t>
      </w:r>
    </w:p>
    <w:p w:rsidR="004100FF" w:rsidRDefault="004100FF" w:rsidP="004100FF">
      <w:pPr>
        <w:tabs>
          <w:tab w:val="left" w:pos="948"/>
        </w:tabs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TTE2393578t00" w:hAnsi="TTE2393578t00" w:cs="TTE2393578t00"/>
          <w:color w:val="595959"/>
          <w:sz w:val="24"/>
          <w:szCs w:val="24"/>
        </w:rPr>
        <w:t>Sales Tax, Company Registration, Service Tax, etc.</w:t>
      </w:r>
    </w:p>
    <w:p w:rsidR="004100FF" w:rsidRDefault="004100FF" w:rsidP="004100FF">
      <w:pPr>
        <w:tabs>
          <w:tab w:val="left" w:pos="948"/>
        </w:tabs>
        <w:rPr>
          <w:rFonts w:ascii="TTE2393578t00" w:hAnsi="TTE2393578t00" w:cs="TTE2393578t00"/>
          <w:color w:val="595959"/>
          <w:sz w:val="24"/>
          <w:szCs w:val="24"/>
        </w:rPr>
      </w:pPr>
    </w:p>
    <w:p w:rsidR="004100FF" w:rsidRDefault="004100FF" w:rsidP="004100FF">
      <w:pPr>
        <w:tabs>
          <w:tab w:val="left" w:pos="948"/>
        </w:tabs>
        <w:rPr>
          <w:rFonts w:ascii="TTE2393578t00" w:hAnsi="TTE2393578t00" w:cs="TTE2393578t00"/>
          <w:color w:val="595959"/>
          <w:sz w:val="24"/>
          <w:szCs w:val="24"/>
        </w:rPr>
      </w:pPr>
    </w:p>
    <w:p w:rsidR="004100FF" w:rsidRDefault="004100FF" w:rsidP="004100FF">
      <w:pPr>
        <w:tabs>
          <w:tab w:val="left" w:pos="948"/>
        </w:tabs>
        <w:rPr>
          <w:rFonts w:ascii="TTE2393578t00" w:hAnsi="TTE2393578t00" w:cs="TTE2393578t00"/>
          <w:color w:val="595959"/>
          <w:sz w:val="24"/>
          <w:szCs w:val="24"/>
        </w:rPr>
      </w:pPr>
    </w:p>
    <w:p w:rsidR="004100FF" w:rsidRDefault="004100FF" w:rsidP="004100FF">
      <w:pPr>
        <w:tabs>
          <w:tab w:val="left" w:pos="948"/>
        </w:tabs>
        <w:rPr>
          <w:rFonts w:ascii="TTE2393578t00" w:hAnsi="TTE2393578t00" w:cs="TTE2393578t00"/>
          <w:color w:val="595959"/>
          <w:sz w:val="24"/>
          <w:szCs w:val="24"/>
        </w:rPr>
      </w:pPr>
    </w:p>
    <w:p w:rsidR="004100FF" w:rsidRDefault="004100FF" w:rsidP="004100FF">
      <w:pPr>
        <w:tabs>
          <w:tab w:val="left" w:pos="948"/>
        </w:tabs>
        <w:rPr>
          <w:rFonts w:ascii="TTE2393578t00" w:hAnsi="TTE2393578t00" w:cs="TTE2393578t00"/>
          <w:color w:val="595959"/>
          <w:sz w:val="24"/>
          <w:szCs w:val="24"/>
        </w:rPr>
      </w:pPr>
    </w:p>
    <w:p w:rsidR="002B5595" w:rsidRDefault="002B5595" w:rsidP="004100FF">
      <w:pPr>
        <w:tabs>
          <w:tab w:val="left" w:pos="948"/>
        </w:tabs>
      </w:pPr>
    </w:p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Default="002B5595" w:rsidP="002B5595"/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595959"/>
          <w:sz w:val="28"/>
          <w:szCs w:val="28"/>
        </w:rPr>
      </w:pPr>
      <w:r>
        <w:rPr>
          <w:rFonts w:ascii="TTE239A550t00" w:hAnsi="TTE239A550t00" w:cs="TTE239A550t00"/>
          <w:color w:val="595959"/>
          <w:sz w:val="28"/>
          <w:szCs w:val="28"/>
        </w:rPr>
        <w:t>Business Offerings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TTE2393578t00" w:hAnsi="TTE2393578t00" w:cs="TTE2393578t00"/>
          <w:color w:val="595959"/>
          <w:sz w:val="24"/>
          <w:szCs w:val="24"/>
        </w:rPr>
        <w:t>Novel offers Managed Offices services to customers with many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proofErr w:type="gramStart"/>
      <w:r>
        <w:rPr>
          <w:rFonts w:ascii="TTE2393578t00" w:hAnsi="TTE2393578t00" w:cs="TTE2393578t00"/>
          <w:color w:val="595959"/>
          <w:sz w:val="24"/>
          <w:szCs w:val="24"/>
        </w:rPr>
        <w:t>facilities</w:t>
      </w:r>
      <w:proofErr w:type="gramEnd"/>
      <w:r>
        <w:rPr>
          <w:rFonts w:ascii="TTE2393578t00" w:hAnsi="TTE2393578t00" w:cs="TTE2393578t00"/>
          <w:color w:val="595959"/>
          <w:sz w:val="24"/>
          <w:szCs w:val="24"/>
        </w:rPr>
        <w:t xml:space="preserve"> and services which include,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Office Space: </w:t>
      </w:r>
      <w:r>
        <w:rPr>
          <w:rFonts w:ascii="TTE2393578t00" w:hAnsi="TTE2393578t00" w:cs="TTE2393578t00"/>
          <w:color w:val="595959"/>
          <w:sz w:val="24"/>
          <w:szCs w:val="24"/>
        </w:rPr>
        <w:t>Workstations, Cabins, Meeting Rooms,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TTE2393578t00" w:hAnsi="TTE2393578t00" w:cs="TTE2393578t00"/>
          <w:color w:val="595959"/>
          <w:sz w:val="24"/>
          <w:szCs w:val="24"/>
        </w:rPr>
        <w:t>Conference Rooms, Training Rooms, Reception, Pantry, etc.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Facilities: </w:t>
      </w:r>
      <w:r>
        <w:rPr>
          <w:rFonts w:ascii="TTE2393578t00" w:hAnsi="TTE2393578t00" w:cs="TTE2393578t00"/>
          <w:color w:val="595959"/>
          <w:sz w:val="24"/>
          <w:szCs w:val="24"/>
        </w:rPr>
        <w:t>Electricity, UPS, Generator, Lighting, AC, CCTV,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TTE2393578t00" w:hAnsi="TTE2393578t00" w:cs="TTE2393578t00"/>
          <w:color w:val="595959"/>
          <w:sz w:val="24"/>
          <w:szCs w:val="24"/>
        </w:rPr>
        <w:t>Access Control, Fire Sprinklers, Smoke Detectors, etc.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IT Infrastructure: </w:t>
      </w:r>
      <w:r>
        <w:rPr>
          <w:rFonts w:ascii="TTE2393578t00" w:hAnsi="TTE2393578t00" w:cs="TTE2393578t00"/>
          <w:color w:val="595959"/>
          <w:sz w:val="24"/>
          <w:szCs w:val="24"/>
        </w:rPr>
        <w:t xml:space="preserve">Desktops, Laptops, Servers, </w:t>
      </w:r>
      <w:proofErr w:type="spellStart"/>
      <w:r>
        <w:rPr>
          <w:rFonts w:ascii="TTE2393578t00" w:hAnsi="TTE2393578t00" w:cs="TTE2393578t00"/>
          <w:color w:val="595959"/>
          <w:sz w:val="24"/>
          <w:szCs w:val="24"/>
        </w:rPr>
        <w:t>Dialer</w:t>
      </w:r>
      <w:proofErr w:type="spellEnd"/>
      <w:r>
        <w:rPr>
          <w:rFonts w:ascii="TTE2393578t00" w:hAnsi="TTE2393578t00" w:cs="TTE2393578t00"/>
          <w:color w:val="595959"/>
          <w:sz w:val="24"/>
          <w:szCs w:val="24"/>
        </w:rPr>
        <w:t>/ACD,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TTE2393578t00" w:hAnsi="TTE2393578t00" w:cs="TTE2393578t00"/>
          <w:color w:val="595959"/>
          <w:sz w:val="24"/>
          <w:szCs w:val="24"/>
        </w:rPr>
        <w:t>Network, Storage, Printers, Internet, etc.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Maintenance: </w:t>
      </w:r>
      <w:r>
        <w:rPr>
          <w:rFonts w:ascii="TTE2393578t00" w:hAnsi="TTE2393578t00" w:cs="TTE2393578t00"/>
          <w:color w:val="595959"/>
          <w:sz w:val="24"/>
          <w:szCs w:val="24"/>
        </w:rPr>
        <w:t>Security, Housekeeping, Building Maintenance,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TTE2393578t00" w:hAnsi="TTE2393578t00" w:cs="TTE2393578t00"/>
          <w:color w:val="595959"/>
          <w:sz w:val="24"/>
          <w:szCs w:val="24"/>
        </w:rPr>
        <w:t>AMCs for equipment, Utilities, etc.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4"/>
          <w:szCs w:val="24"/>
        </w:rPr>
      </w:pPr>
      <w:r>
        <w:rPr>
          <w:rFonts w:ascii="Symbol" w:hAnsi="Symbol" w:cs="Symbol"/>
          <w:color w:val="595959"/>
          <w:sz w:val="24"/>
          <w:szCs w:val="24"/>
        </w:rPr>
        <w:t></w:t>
      </w:r>
      <w:r>
        <w:rPr>
          <w:rFonts w:ascii="Symbol" w:hAnsi="Symbol" w:cs="Symbol"/>
          <w:color w:val="595959"/>
          <w:sz w:val="24"/>
          <w:szCs w:val="24"/>
        </w:rPr>
        <w:t></w:t>
      </w:r>
      <w:r>
        <w:rPr>
          <w:rFonts w:ascii="TTE239A550t00" w:hAnsi="TTE239A550t00" w:cs="TTE239A550t00"/>
          <w:color w:val="595959"/>
          <w:sz w:val="24"/>
          <w:szCs w:val="24"/>
        </w:rPr>
        <w:t xml:space="preserve">Services: </w:t>
      </w:r>
      <w:r>
        <w:rPr>
          <w:rFonts w:ascii="TTE2393578t00" w:hAnsi="TTE2393578t00" w:cs="TTE2393578t00"/>
          <w:color w:val="595959"/>
          <w:sz w:val="24"/>
          <w:szCs w:val="24"/>
        </w:rPr>
        <w:t>Recruitment, Payroll, Facility Management,</w:t>
      </w:r>
    </w:p>
    <w:p w:rsidR="002B5595" w:rsidRDefault="002B5595" w:rsidP="002B5595">
      <w:pPr>
        <w:ind w:firstLine="720"/>
      </w:pPr>
      <w:r>
        <w:rPr>
          <w:rFonts w:ascii="TTE2393578t00" w:hAnsi="TTE2393578t00" w:cs="TTE2393578t00"/>
          <w:color w:val="595959"/>
          <w:sz w:val="24"/>
          <w:szCs w:val="24"/>
        </w:rPr>
        <w:t>Administrative, activities, IT Management, etc.</w:t>
      </w:r>
    </w:p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4100FF" w:rsidRDefault="004100FF" w:rsidP="002B5595">
      <w:pPr>
        <w:jc w:val="right"/>
      </w:pPr>
    </w:p>
    <w:p w:rsidR="002B5595" w:rsidRDefault="002B5595" w:rsidP="002B5595">
      <w:pPr>
        <w:jc w:val="right"/>
      </w:pPr>
    </w:p>
    <w:p w:rsidR="002B5595" w:rsidRDefault="002B5595" w:rsidP="002B5595">
      <w:pPr>
        <w:jc w:val="right"/>
      </w:pPr>
    </w:p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Default="002B5595" w:rsidP="002B5595"/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595959"/>
          <w:sz w:val="32"/>
          <w:szCs w:val="32"/>
        </w:rPr>
      </w:pPr>
      <w:r>
        <w:rPr>
          <w:rFonts w:ascii="TTE239A550t00" w:hAnsi="TTE239A550t00" w:cs="TTE239A550t00"/>
          <w:color w:val="595959"/>
          <w:sz w:val="32"/>
          <w:szCs w:val="32"/>
        </w:rPr>
        <w:t>Novel Offerings: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6"/>
          <w:szCs w:val="26"/>
        </w:rPr>
      </w:pPr>
      <w:r>
        <w:rPr>
          <w:rFonts w:ascii="TTE2393578t00" w:hAnsi="TTE2393578t00" w:cs="TTE2393578t00"/>
          <w:color w:val="595959"/>
          <w:sz w:val="26"/>
          <w:szCs w:val="26"/>
        </w:rPr>
        <w:t>We can offer Fully Furnished, Serviced &amp; Managed Dedicated Office for your needs at one of our facilities. The same will be a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6"/>
          <w:szCs w:val="26"/>
        </w:rPr>
      </w:pPr>
      <w:r>
        <w:rPr>
          <w:rFonts w:ascii="TTE2393578t00" w:hAnsi="TTE2393578t00" w:cs="TTE2393578t00"/>
          <w:color w:val="595959"/>
          <w:sz w:val="26"/>
          <w:szCs w:val="26"/>
        </w:rPr>
        <w:t>DEDICATED OFFICE with the requisite no. of Linear Work Stations, Cabins, Meeting Rooms &amp; Conference Rooms as per your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6"/>
          <w:szCs w:val="26"/>
        </w:rPr>
      </w:pPr>
      <w:proofErr w:type="gramStart"/>
      <w:r>
        <w:rPr>
          <w:rFonts w:ascii="TTE2393578t00" w:hAnsi="TTE2393578t00" w:cs="TTE2393578t00"/>
          <w:color w:val="595959"/>
          <w:sz w:val="26"/>
          <w:szCs w:val="26"/>
        </w:rPr>
        <w:t>requirement</w:t>
      </w:r>
      <w:proofErr w:type="gramEnd"/>
      <w:r>
        <w:rPr>
          <w:rFonts w:ascii="TTE2393578t00" w:hAnsi="TTE2393578t00" w:cs="TTE2393578t00"/>
          <w:color w:val="595959"/>
          <w:sz w:val="26"/>
          <w:szCs w:val="26"/>
        </w:rPr>
        <w:t xml:space="preserve"> and also you can take those as needed as Shared Resources. We will customize an offering for you as per your</w:t>
      </w:r>
    </w:p>
    <w:p w:rsidR="002B5595" w:rsidRDefault="002B5595" w:rsidP="002B5595">
      <w:pPr>
        <w:tabs>
          <w:tab w:val="left" w:pos="1057"/>
        </w:tabs>
        <w:rPr>
          <w:rFonts w:ascii="TTE2393578t00" w:hAnsi="TTE2393578t00" w:cs="TTE2393578t00"/>
          <w:color w:val="595959"/>
          <w:sz w:val="26"/>
          <w:szCs w:val="26"/>
        </w:rPr>
      </w:pPr>
      <w:proofErr w:type="gramStart"/>
      <w:r>
        <w:rPr>
          <w:rFonts w:ascii="TTE2393578t00" w:hAnsi="TTE2393578t00" w:cs="TTE2393578t00"/>
          <w:color w:val="595959"/>
          <w:sz w:val="26"/>
          <w:szCs w:val="26"/>
        </w:rPr>
        <w:t>needs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B5595" w:rsidTr="002B5595">
        <w:tc>
          <w:tcPr>
            <w:tcW w:w="4508" w:type="dxa"/>
          </w:tcPr>
          <w:p w:rsidR="002B5595" w:rsidRDefault="002B5595" w:rsidP="002B5595">
            <w:pPr>
              <w:tabs>
                <w:tab w:val="left" w:pos="1057"/>
              </w:tabs>
            </w:pPr>
            <w:r w:rsidRPr="002B5595">
              <w:rPr>
                <w:rFonts w:ascii="TTE239A550t00" w:hAnsi="TTE239A550t00" w:cs="TTE239A550t00"/>
                <w:color w:val="000000" w:themeColor="text1"/>
                <w:sz w:val="24"/>
                <w:szCs w:val="24"/>
              </w:rPr>
              <w:t>Facilities</w:t>
            </w:r>
            <w:r>
              <w:rPr>
                <w:rFonts w:ascii="TTE239A550t00" w:hAnsi="TTE239A550t00" w:cs="TTE239A550t00"/>
                <w:color w:val="FFFFFF"/>
                <w:sz w:val="24"/>
                <w:szCs w:val="24"/>
              </w:rPr>
              <w:t xml:space="preserve"> </w:t>
            </w:r>
            <w:r w:rsidRPr="002B5595">
              <w:rPr>
                <w:rFonts w:ascii="TTE239A550t00" w:hAnsi="TTE239A550t00" w:cs="TTE239A550t00"/>
                <w:color w:val="000000" w:themeColor="text1"/>
                <w:sz w:val="24"/>
                <w:szCs w:val="24"/>
              </w:rPr>
              <w:t>Included in Our Offering for Work Areas</w:t>
            </w:r>
          </w:p>
        </w:tc>
        <w:tc>
          <w:tcPr>
            <w:tcW w:w="4508" w:type="dxa"/>
          </w:tcPr>
          <w:p w:rsidR="002B5595" w:rsidRDefault="002B5595" w:rsidP="002B5595">
            <w:pPr>
              <w:tabs>
                <w:tab w:val="left" w:pos="1057"/>
              </w:tabs>
            </w:pPr>
            <w:r w:rsidRPr="002B5595">
              <w:rPr>
                <w:rFonts w:ascii="TTE239A550t00" w:hAnsi="TTE239A550t00" w:cs="TTE239A550t00"/>
                <w:color w:val="000000" w:themeColor="text1"/>
                <w:sz w:val="24"/>
                <w:szCs w:val="24"/>
              </w:rPr>
              <w:t>Additional Facilities at Nominal Cost</w:t>
            </w:r>
          </w:p>
        </w:tc>
      </w:tr>
      <w:tr w:rsidR="002B5595" w:rsidTr="002B5595">
        <w:tc>
          <w:tcPr>
            <w:tcW w:w="4508" w:type="dxa"/>
          </w:tcPr>
          <w:p w:rsidR="002B5595" w:rsidRDefault="002B5595" w:rsidP="002B5595">
            <w:pPr>
              <w:autoSpaceDE w:val="0"/>
              <w:autoSpaceDN w:val="0"/>
              <w:adjustRightInd w:val="0"/>
              <w:rPr>
                <w:rFonts w:ascii="TTE2393578t00" w:hAnsi="TTE2393578t00" w:cs="TTE2393578t00"/>
                <w:sz w:val="24"/>
                <w:szCs w:val="24"/>
              </w:rPr>
            </w:pPr>
            <w:r>
              <w:rPr>
                <w:rFonts w:ascii="Symbol" w:hAnsi="Symbol" w:cs="Symbol"/>
                <w:sz w:val="24"/>
                <w:szCs w:val="24"/>
              </w:rPr>
              <w:t></w:t>
            </w:r>
            <w:r>
              <w:rPr>
                <w:rFonts w:ascii="Symbol" w:hAnsi="Symbol" w:cs="Symbol"/>
                <w:sz w:val="24"/>
                <w:szCs w:val="24"/>
              </w:rPr>
              <w:t></w:t>
            </w:r>
            <w:r>
              <w:rPr>
                <w:rFonts w:ascii="TTE2393578t00" w:hAnsi="TTE2393578t00" w:cs="TTE2393578t00"/>
                <w:sz w:val="24"/>
                <w:szCs w:val="24"/>
              </w:rPr>
              <w:t>AC, Electricity, UPS &amp; Generator Backup</w:t>
            </w:r>
          </w:p>
          <w:p w:rsidR="002B5595" w:rsidRDefault="002B5595" w:rsidP="002B5595">
            <w:pPr>
              <w:autoSpaceDE w:val="0"/>
              <w:autoSpaceDN w:val="0"/>
              <w:adjustRightInd w:val="0"/>
              <w:rPr>
                <w:rFonts w:ascii="TTE2393578t00" w:hAnsi="TTE2393578t00" w:cs="TTE2393578t00"/>
                <w:sz w:val="24"/>
                <w:szCs w:val="24"/>
              </w:rPr>
            </w:pPr>
            <w:r>
              <w:rPr>
                <w:rFonts w:ascii="Symbol" w:hAnsi="Symbol" w:cs="Symbol"/>
                <w:sz w:val="24"/>
                <w:szCs w:val="24"/>
              </w:rPr>
              <w:t></w:t>
            </w:r>
            <w:r>
              <w:rPr>
                <w:rFonts w:ascii="Symbol" w:hAnsi="Symbol" w:cs="Symbol"/>
                <w:sz w:val="24"/>
                <w:szCs w:val="24"/>
              </w:rPr>
              <w:t></w:t>
            </w:r>
            <w:r>
              <w:rPr>
                <w:rFonts w:ascii="TTE2393578t00" w:hAnsi="TTE2393578t00" w:cs="TTE2393578t00"/>
                <w:sz w:val="24"/>
                <w:szCs w:val="24"/>
              </w:rPr>
              <w:t>Passive Networking</w:t>
            </w:r>
          </w:p>
          <w:p w:rsidR="002B5595" w:rsidRDefault="002B5595" w:rsidP="002B5595">
            <w:pPr>
              <w:autoSpaceDE w:val="0"/>
              <w:autoSpaceDN w:val="0"/>
              <w:adjustRightInd w:val="0"/>
              <w:rPr>
                <w:rFonts w:ascii="TTE2393578t00" w:hAnsi="TTE2393578t00" w:cs="TTE2393578t00"/>
                <w:sz w:val="24"/>
                <w:szCs w:val="24"/>
              </w:rPr>
            </w:pPr>
            <w:r>
              <w:rPr>
                <w:rFonts w:ascii="Symbol" w:hAnsi="Symbol" w:cs="Symbol"/>
                <w:sz w:val="24"/>
                <w:szCs w:val="24"/>
              </w:rPr>
              <w:t></w:t>
            </w:r>
            <w:r>
              <w:rPr>
                <w:rFonts w:ascii="Symbol" w:hAnsi="Symbol" w:cs="Symbol"/>
                <w:sz w:val="24"/>
                <w:szCs w:val="24"/>
              </w:rPr>
              <w:t></w:t>
            </w:r>
            <w:r>
              <w:rPr>
                <w:rFonts w:ascii="TTE2393578t00" w:hAnsi="TTE2393578t00" w:cs="TTE2393578t00"/>
                <w:sz w:val="24"/>
                <w:szCs w:val="24"/>
              </w:rPr>
              <w:t>Centralized EPABX</w:t>
            </w:r>
          </w:p>
          <w:p w:rsidR="002B5595" w:rsidRDefault="002B5595" w:rsidP="002B5595">
            <w:pPr>
              <w:autoSpaceDE w:val="0"/>
              <w:autoSpaceDN w:val="0"/>
              <w:adjustRightInd w:val="0"/>
              <w:rPr>
                <w:rFonts w:ascii="TTE2393578t00" w:hAnsi="TTE2393578t00" w:cs="TTE2393578t00"/>
                <w:sz w:val="24"/>
                <w:szCs w:val="24"/>
              </w:rPr>
            </w:pPr>
            <w:r>
              <w:rPr>
                <w:rFonts w:ascii="Symbol" w:hAnsi="Symbol" w:cs="Symbol"/>
                <w:sz w:val="24"/>
                <w:szCs w:val="24"/>
              </w:rPr>
              <w:t></w:t>
            </w:r>
            <w:r>
              <w:rPr>
                <w:rFonts w:ascii="Symbol" w:hAnsi="Symbol" w:cs="Symbol"/>
                <w:sz w:val="24"/>
                <w:szCs w:val="24"/>
              </w:rPr>
              <w:t></w:t>
            </w:r>
            <w:r>
              <w:rPr>
                <w:rFonts w:ascii="TTE2393578t00" w:hAnsi="TTE2393578t00" w:cs="TTE2393578t00"/>
                <w:sz w:val="24"/>
                <w:szCs w:val="24"/>
              </w:rPr>
              <w:t>Call Handling &amp; Mailbox Management</w:t>
            </w:r>
          </w:p>
          <w:p w:rsidR="002B5595" w:rsidRDefault="002B5595" w:rsidP="002B5595">
            <w:pPr>
              <w:autoSpaceDE w:val="0"/>
              <w:autoSpaceDN w:val="0"/>
              <w:adjustRightInd w:val="0"/>
              <w:rPr>
                <w:rFonts w:ascii="TTE2393578t00" w:hAnsi="TTE2393578t00" w:cs="TTE2393578t00"/>
                <w:sz w:val="24"/>
                <w:szCs w:val="24"/>
              </w:rPr>
            </w:pPr>
            <w:r>
              <w:rPr>
                <w:rFonts w:ascii="Symbol" w:hAnsi="Symbol" w:cs="Symbol"/>
                <w:sz w:val="24"/>
                <w:szCs w:val="24"/>
              </w:rPr>
              <w:t></w:t>
            </w:r>
            <w:r>
              <w:rPr>
                <w:rFonts w:ascii="Symbol" w:hAnsi="Symbol" w:cs="Symbol"/>
                <w:sz w:val="24"/>
                <w:szCs w:val="24"/>
              </w:rPr>
              <w:t></w:t>
            </w:r>
            <w:r>
              <w:rPr>
                <w:rFonts w:ascii="TTE2393578t00" w:hAnsi="TTE2393578t00" w:cs="TTE2393578t00"/>
                <w:sz w:val="24"/>
                <w:szCs w:val="24"/>
              </w:rPr>
              <w:t>Common Cafeteria, Reception &amp; Lobby</w:t>
            </w:r>
          </w:p>
          <w:p w:rsidR="002B5595" w:rsidRDefault="002B5595" w:rsidP="002B5595">
            <w:pPr>
              <w:autoSpaceDE w:val="0"/>
              <w:autoSpaceDN w:val="0"/>
              <w:adjustRightInd w:val="0"/>
              <w:rPr>
                <w:rFonts w:ascii="TTE2393578t00" w:hAnsi="TTE2393578t00" w:cs="TTE2393578t00"/>
                <w:sz w:val="24"/>
                <w:szCs w:val="24"/>
              </w:rPr>
            </w:pPr>
            <w:r>
              <w:rPr>
                <w:rFonts w:ascii="Symbol" w:hAnsi="Symbol" w:cs="Symbol"/>
                <w:sz w:val="24"/>
                <w:szCs w:val="24"/>
              </w:rPr>
              <w:t></w:t>
            </w:r>
            <w:r>
              <w:rPr>
                <w:rFonts w:ascii="Symbol" w:hAnsi="Symbol" w:cs="Symbol"/>
                <w:sz w:val="24"/>
                <w:szCs w:val="24"/>
              </w:rPr>
              <w:t></w:t>
            </w:r>
            <w:r>
              <w:rPr>
                <w:rFonts w:ascii="TTE2393578t00" w:hAnsi="TTE2393578t00" w:cs="TTE2393578t00"/>
                <w:sz w:val="24"/>
                <w:szCs w:val="24"/>
              </w:rPr>
              <w:t>Drinking Water &amp; General Maintenance</w:t>
            </w:r>
          </w:p>
          <w:p w:rsidR="002B5595" w:rsidRDefault="002B5595" w:rsidP="002B5595">
            <w:pPr>
              <w:autoSpaceDE w:val="0"/>
              <w:autoSpaceDN w:val="0"/>
              <w:adjustRightInd w:val="0"/>
              <w:rPr>
                <w:rFonts w:ascii="TTE2393578t00" w:hAnsi="TTE2393578t00" w:cs="TTE2393578t00"/>
                <w:sz w:val="24"/>
                <w:szCs w:val="24"/>
              </w:rPr>
            </w:pPr>
            <w:r>
              <w:rPr>
                <w:rFonts w:ascii="Symbol" w:hAnsi="Symbol" w:cs="Symbol"/>
                <w:sz w:val="24"/>
                <w:szCs w:val="24"/>
              </w:rPr>
              <w:t></w:t>
            </w:r>
            <w:r>
              <w:rPr>
                <w:rFonts w:ascii="Symbol" w:hAnsi="Symbol" w:cs="Symbol"/>
                <w:sz w:val="24"/>
                <w:szCs w:val="24"/>
              </w:rPr>
              <w:t></w:t>
            </w:r>
            <w:r>
              <w:rPr>
                <w:rFonts w:ascii="TTE2393578t00" w:hAnsi="TTE2393578t00" w:cs="TTE2393578t00"/>
                <w:sz w:val="24"/>
                <w:szCs w:val="24"/>
              </w:rPr>
              <w:t xml:space="preserve">24/7 Access to </w:t>
            </w:r>
            <w:proofErr w:type="spellStart"/>
            <w:r>
              <w:rPr>
                <w:rFonts w:ascii="TTE2393578t00" w:hAnsi="TTE2393578t00" w:cs="TTE2393578t00"/>
                <w:sz w:val="24"/>
                <w:szCs w:val="24"/>
              </w:rPr>
              <w:t>Center</w:t>
            </w:r>
            <w:proofErr w:type="spellEnd"/>
            <w:r>
              <w:rPr>
                <w:rFonts w:ascii="TTE2393578t00" w:hAnsi="TTE2393578t00" w:cs="TTE2393578t00"/>
                <w:sz w:val="24"/>
                <w:szCs w:val="24"/>
              </w:rPr>
              <w:t>, Dedicated Access Control&amp; Access Card</w:t>
            </w:r>
          </w:p>
          <w:p w:rsidR="002B5595" w:rsidRDefault="002B5595" w:rsidP="002B5595">
            <w:pPr>
              <w:tabs>
                <w:tab w:val="left" w:pos="1057"/>
              </w:tabs>
            </w:pPr>
            <w:r>
              <w:rPr>
                <w:rFonts w:ascii="Symbol" w:hAnsi="Symbol" w:cs="Symbol"/>
                <w:sz w:val="24"/>
                <w:szCs w:val="24"/>
              </w:rPr>
              <w:t></w:t>
            </w:r>
            <w:r>
              <w:rPr>
                <w:rFonts w:ascii="Symbol" w:hAnsi="Symbol" w:cs="Symbol"/>
                <w:sz w:val="24"/>
                <w:szCs w:val="24"/>
              </w:rPr>
              <w:t></w:t>
            </w:r>
            <w:r>
              <w:rPr>
                <w:rFonts w:ascii="TTE2393578t00" w:hAnsi="TTE2393578t00" w:cs="TTE2393578t00"/>
                <w:sz w:val="24"/>
                <w:szCs w:val="24"/>
              </w:rPr>
              <w:t>Network &amp; System Administration (if IT infra availed from Us)</w:t>
            </w:r>
          </w:p>
        </w:tc>
        <w:tc>
          <w:tcPr>
            <w:tcW w:w="4508" w:type="dxa"/>
          </w:tcPr>
          <w:p w:rsidR="002B5595" w:rsidRDefault="002B5595" w:rsidP="002B5595">
            <w:pPr>
              <w:autoSpaceDE w:val="0"/>
              <w:autoSpaceDN w:val="0"/>
              <w:adjustRightInd w:val="0"/>
              <w:rPr>
                <w:rFonts w:ascii="TTE2393578t00" w:hAnsi="TTE2393578t00" w:cs="TTE2393578t00"/>
                <w:sz w:val="24"/>
                <w:szCs w:val="24"/>
              </w:rPr>
            </w:pPr>
            <w:r>
              <w:rPr>
                <w:rFonts w:ascii="Symbol" w:hAnsi="Symbol" w:cs="Symbol"/>
                <w:sz w:val="24"/>
                <w:szCs w:val="24"/>
              </w:rPr>
              <w:t></w:t>
            </w:r>
            <w:r>
              <w:rPr>
                <w:rFonts w:ascii="Symbol" w:hAnsi="Symbol" w:cs="Symbol"/>
                <w:sz w:val="24"/>
                <w:szCs w:val="24"/>
              </w:rPr>
              <w:t></w:t>
            </w:r>
            <w:r>
              <w:rPr>
                <w:rFonts w:ascii="TTE2393578t00" w:hAnsi="TTE2393578t00" w:cs="TTE2393578t00"/>
                <w:sz w:val="24"/>
                <w:szCs w:val="24"/>
              </w:rPr>
              <w:t>Meeting Room, Conference Room &amp; Training Room</w:t>
            </w:r>
          </w:p>
          <w:p w:rsidR="002B5595" w:rsidRDefault="002B5595" w:rsidP="002B5595">
            <w:pPr>
              <w:autoSpaceDE w:val="0"/>
              <w:autoSpaceDN w:val="0"/>
              <w:adjustRightInd w:val="0"/>
              <w:rPr>
                <w:rFonts w:ascii="TTE2393578t00" w:hAnsi="TTE2393578t00" w:cs="TTE2393578t00"/>
                <w:sz w:val="24"/>
                <w:szCs w:val="24"/>
              </w:rPr>
            </w:pPr>
            <w:r>
              <w:rPr>
                <w:rFonts w:ascii="Symbol" w:hAnsi="Symbol" w:cs="Symbol"/>
                <w:sz w:val="24"/>
                <w:szCs w:val="24"/>
              </w:rPr>
              <w:t></w:t>
            </w:r>
            <w:r>
              <w:rPr>
                <w:rFonts w:ascii="Symbol" w:hAnsi="Symbol" w:cs="Symbol"/>
                <w:sz w:val="24"/>
                <w:szCs w:val="24"/>
              </w:rPr>
              <w:t></w:t>
            </w:r>
            <w:r>
              <w:rPr>
                <w:rFonts w:ascii="TTE2393578t00" w:hAnsi="TTE2393578t00" w:cs="TTE2393578t00"/>
                <w:sz w:val="24"/>
                <w:szCs w:val="24"/>
              </w:rPr>
              <w:t>Computers, Servers &amp; Other IT Hardware</w:t>
            </w:r>
          </w:p>
          <w:p w:rsidR="002B5595" w:rsidRDefault="002B5595" w:rsidP="002B5595">
            <w:pPr>
              <w:autoSpaceDE w:val="0"/>
              <w:autoSpaceDN w:val="0"/>
              <w:adjustRightInd w:val="0"/>
              <w:rPr>
                <w:rFonts w:ascii="TTE2393578t00" w:hAnsi="TTE2393578t00" w:cs="TTE2393578t00"/>
                <w:sz w:val="24"/>
                <w:szCs w:val="24"/>
              </w:rPr>
            </w:pPr>
            <w:r>
              <w:rPr>
                <w:rFonts w:ascii="Symbol" w:hAnsi="Symbol" w:cs="Symbol"/>
                <w:sz w:val="24"/>
                <w:szCs w:val="24"/>
              </w:rPr>
              <w:t></w:t>
            </w:r>
            <w:r>
              <w:rPr>
                <w:rFonts w:ascii="Symbol" w:hAnsi="Symbol" w:cs="Symbol"/>
                <w:sz w:val="24"/>
                <w:szCs w:val="24"/>
              </w:rPr>
              <w:t></w:t>
            </w:r>
            <w:r>
              <w:rPr>
                <w:rFonts w:ascii="TTE2393578t00" w:hAnsi="TTE2393578t00" w:cs="TTE2393578t00"/>
                <w:sz w:val="24"/>
                <w:szCs w:val="24"/>
              </w:rPr>
              <w:t>Printer, Scanner, Photocopy, Fax</w:t>
            </w:r>
          </w:p>
          <w:p w:rsidR="002B5595" w:rsidRDefault="002B5595" w:rsidP="002B5595">
            <w:pPr>
              <w:autoSpaceDE w:val="0"/>
              <w:autoSpaceDN w:val="0"/>
              <w:adjustRightInd w:val="0"/>
              <w:rPr>
                <w:rFonts w:ascii="TTE2393578t00" w:hAnsi="TTE2393578t00" w:cs="TTE2393578t00"/>
                <w:sz w:val="24"/>
                <w:szCs w:val="24"/>
              </w:rPr>
            </w:pPr>
            <w:r>
              <w:rPr>
                <w:rFonts w:ascii="Symbol" w:hAnsi="Symbol" w:cs="Symbol"/>
                <w:sz w:val="24"/>
                <w:szCs w:val="24"/>
              </w:rPr>
              <w:t></w:t>
            </w:r>
            <w:r>
              <w:rPr>
                <w:rFonts w:ascii="Symbol" w:hAnsi="Symbol" w:cs="Symbol"/>
                <w:sz w:val="24"/>
                <w:szCs w:val="24"/>
              </w:rPr>
              <w:t></w:t>
            </w:r>
            <w:proofErr w:type="spellStart"/>
            <w:r>
              <w:rPr>
                <w:rFonts w:ascii="TTE2393578t00" w:hAnsi="TTE2393578t00" w:cs="TTE2393578t00"/>
                <w:sz w:val="24"/>
                <w:szCs w:val="24"/>
              </w:rPr>
              <w:t>Dialer</w:t>
            </w:r>
            <w:proofErr w:type="spellEnd"/>
            <w:r>
              <w:rPr>
                <w:rFonts w:ascii="TTE2393578t00" w:hAnsi="TTE2393578t00" w:cs="TTE2393578t00"/>
                <w:sz w:val="24"/>
                <w:szCs w:val="24"/>
              </w:rPr>
              <w:t>, CRM &amp; Other Software Programs</w:t>
            </w:r>
          </w:p>
          <w:p w:rsidR="002B5595" w:rsidRDefault="002B5595" w:rsidP="002B5595">
            <w:pPr>
              <w:autoSpaceDE w:val="0"/>
              <w:autoSpaceDN w:val="0"/>
              <w:adjustRightInd w:val="0"/>
              <w:rPr>
                <w:rFonts w:ascii="TTE2393578t00" w:hAnsi="TTE2393578t00" w:cs="TTE2393578t00"/>
                <w:sz w:val="24"/>
                <w:szCs w:val="24"/>
              </w:rPr>
            </w:pPr>
            <w:r>
              <w:rPr>
                <w:rFonts w:ascii="Symbol" w:hAnsi="Symbol" w:cs="Symbol"/>
                <w:sz w:val="24"/>
                <w:szCs w:val="24"/>
              </w:rPr>
              <w:t></w:t>
            </w:r>
            <w:r>
              <w:rPr>
                <w:rFonts w:ascii="Symbol" w:hAnsi="Symbol" w:cs="Symbol"/>
                <w:sz w:val="24"/>
                <w:szCs w:val="24"/>
              </w:rPr>
              <w:t></w:t>
            </w:r>
            <w:r>
              <w:rPr>
                <w:rFonts w:ascii="TTE2393578t00" w:hAnsi="TTE2393578t00" w:cs="TTE2393578t00"/>
                <w:sz w:val="24"/>
                <w:szCs w:val="24"/>
              </w:rPr>
              <w:t>Local, STD &amp; ISD Calling Facility, PRI Lines etc.</w:t>
            </w:r>
          </w:p>
          <w:p w:rsidR="002B5595" w:rsidRDefault="002B5595" w:rsidP="002B5595">
            <w:pPr>
              <w:autoSpaceDE w:val="0"/>
              <w:autoSpaceDN w:val="0"/>
              <w:adjustRightInd w:val="0"/>
              <w:rPr>
                <w:rFonts w:ascii="TTE2393578t00" w:hAnsi="TTE2393578t00" w:cs="TTE2393578t00"/>
                <w:sz w:val="24"/>
                <w:szCs w:val="24"/>
              </w:rPr>
            </w:pPr>
            <w:r>
              <w:rPr>
                <w:rFonts w:ascii="Symbol" w:hAnsi="Symbol" w:cs="Symbol"/>
                <w:sz w:val="24"/>
                <w:szCs w:val="24"/>
              </w:rPr>
              <w:t></w:t>
            </w:r>
            <w:r>
              <w:rPr>
                <w:rFonts w:ascii="Symbol" w:hAnsi="Symbol" w:cs="Symbol"/>
                <w:sz w:val="24"/>
                <w:szCs w:val="24"/>
              </w:rPr>
              <w:t></w:t>
            </w:r>
            <w:r>
              <w:rPr>
                <w:rFonts w:ascii="TTE2393578t00" w:hAnsi="TTE2393578t00" w:cs="TTE2393578t00"/>
                <w:sz w:val="24"/>
                <w:szCs w:val="24"/>
              </w:rPr>
              <w:t>Food &amp; Beverages, Printing &amp; Stationary</w:t>
            </w:r>
          </w:p>
          <w:p w:rsidR="002B5595" w:rsidRDefault="002B5595" w:rsidP="002B5595">
            <w:pPr>
              <w:autoSpaceDE w:val="0"/>
              <w:autoSpaceDN w:val="0"/>
              <w:adjustRightInd w:val="0"/>
              <w:rPr>
                <w:rFonts w:ascii="TTE2393578t00" w:hAnsi="TTE2393578t00" w:cs="TTE2393578t00"/>
                <w:sz w:val="24"/>
                <w:szCs w:val="24"/>
              </w:rPr>
            </w:pPr>
            <w:r>
              <w:rPr>
                <w:rFonts w:ascii="Symbol" w:hAnsi="Symbol" w:cs="Symbol"/>
                <w:sz w:val="24"/>
                <w:szCs w:val="24"/>
              </w:rPr>
              <w:t></w:t>
            </w:r>
            <w:r>
              <w:rPr>
                <w:rFonts w:ascii="Symbol" w:hAnsi="Symbol" w:cs="Symbol"/>
                <w:sz w:val="24"/>
                <w:szCs w:val="24"/>
              </w:rPr>
              <w:t></w:t>
            </w:r>
            <w:r>
              <w:rPr>
                <w:rFonts w:ascii="TTE2393578t00" w:hAnsi="TTE2393578t00" w:cs="TTE2393578t00"/>
                <w:sz w:val="24"/>
                <w:szCs w:val="24"/>
              </w:rPr>
              <w:t>Payroll Services.</w:t>
            </w:r>
          </w:p>
          <w:p w:rsidR="002B5595" w:rsidRDefault="002B5595" w:rsidP="002B5595">
            <w:pPr>
              <w:tabs>
                <w:tab w:val="left" w:pos="1057"/>
              </w:tabs>
            </w:pPr>
            <w:r>
              <w:rPr>
                <w:rFonts w:ascii="Symbol" w:hAnsi="Symbol" w:cs="Symbol"/>
                <w:sz w:val="24"/>
                <w:szCs w:val="24"/>
              </w:rPr>
              <w:t></w:t>
            </w:r>
            <w:r>
              <w:rPr>
                <w:rFonts w:ascii="Symbol" w:hAnsi="Symbol" w:cs="Symbol"/>
                <w:sz w:val="24"/>
                <w:szCs w:val="24"/>
              </w:rPr>
              <w:t></w:t>
            </w:r>
            <w:r>
              <w:rPr>
                <w:rFonts w:ascii="TTE2393578t00" w:hAnsi="TTE2393578t00" w:cs="TTE2393578t00"/>
                <w:sz w:val="24"/>
                <w:szCs w:val="24"/>
              </w:rPr>
              <w:t>Administrative Services.</w:t>
            </w:r>
          </w:p>
        </w:tc>
      </w:tr>
    </w:tbl>
    <w:p w:rsidR="002B5595" w:rsidRDefault="002B5595" w:rsidP="002B5595">
      <w:pPr>
        <w:tabs>
          <w:tab w:val="left" w:pos="1057"/>
        </w:tabs>
      </w:pP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595959"/>
          <w:sz w:val="32"/>
          <w:szCs w:val="32"/>
        </w:rPr>
      </w:pPr>
      <w:r>
        <w:rPr>
          <w:rFonts w:ascii="TTE239A550t00" w:hAnsi="TTE239A550t00" w:cs="TTE239A550t00"/>
          <w:color w:val="595959"/>
          <w:sz w:val="32"/>
          <w:szCs w:val="32"/>
        </w:rPr>
        <w:t>Additional features that would be covered in the base offering: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6"/>
          <w:szCs w:val="26"/>
        </w:rPr>
      </w:pPr>
      <w:r>
        <w:rPr>
          <w:rFonts w:ascii="Symbol" w:hAnsi="Symbol" w:cs="Symbol"/>
          <w:color w:val="595959"/>
          <w:sz w:val="26"/>
          <w:szCs w:val="26"/>
        </w:rPr>
        <w:t></w:t>
      </w:r>
      <w:r>
        <w:rPr>
          <w:rFonts w:ascii="Symbol" w:hAnsi="Symbol" w:cs="Symbol"/>
          <w:color w:val="595959"/>
          <w:sz w:val="26"/>
          <w:szCs w:val="26"/>
        </w:rPr>
        <w:t></w:t>
      </w:r>
      <w:r>
        <w:rPr>
          <w:rFonts w:ascii="TTE2393578t00" w:hAnsi="TTE2393578t00" w:cs="TTE2393578t00"/>
          <w:color w:val="595959"/>
          <w:sz w:val="26"/>
          <w:szCs w:val="26"/>
        </w:rPr>
        <w:t>Common Area maintenance, Receptionist and Reception as a shared resource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6"/>
          <w:szCs w:val="26"/>
        </w:rPr>
      </w:pPr>
      <w:r>
        <w:rPr>
          <w:rFonts w:ascii="Symbol" w:hAnsi="Symbol" w:cs="Symbol"/>
          <w:color w:val="595959"/>
          <w:sz w:val="26"/>
          <w:szCs w:val="26"/>
        </w:rPr>
        <w:t></w:t>
      </w:r>
      <w:r>
        <w:rPr>
          <w:rFonts w:ascii="Symbol" w:hAnsi="Symbol" w:cs="Symbol"/>
          <w:color w:val="595959"/>
          <w:sz w:val="26"/>
          <w:szCs w:val="26"/>
        </w:rPr>
        <w:t></w:t>
      </w:r>
      <w:r>
        <w:rPr>
          <w:rFonts w:ascii="TTE2393578t00" w:hAnsi="TTE2393578t00" w:cs="TTE2393578t00"/>
          <w:color w:val="595959"/>
          <w:sz w:val="26"/>
          <w:szCs w:val="26"/>
        </w:rPr>
        <w:t>Electricity &amp; DG Fuel costs, Shared cafeteria</w:t>
      </w:r>
    </w:p>
    <w:p w:rsidR="002B5595" w:rsidRDefault="002B5595" w:rsidP="002B5595">
      <w:pPr>
        <w:tabs>
          <w:tab w:val="left" w:pos="1057"/>
          <w:tab w:val="right" w:pos="9026"/>
        </w:tabs>
        <w:rPr>
          <w:rFonts w:ascii="TTE2393578t00" w:hAnsi="TTE2393578t00" w:cs="TTE2393578t00"/>
          <w:color w:val="595959"/>
          <w:sz w:val="26"/>
          <w:szCs w:val="26"/>
        </w:rPr>
      </w:pPr>
      <w:r>
        <w:rPr>
          <w:rFonts w:ascii="Symbol" w:hAnsi="Symbol" w:cs="Symbol"/>
          <w:color w:val="595959"/>
          <w:sz w:val="26"/>
          <w:szCs w:val="26"/>
        </w:rPr>
        <w:t></w:t>
      </w:r>
      <w:r>
        <w:rPr>
          <w:rFonts w:ascii="Symbol" w:hAnsi="Symbol" w:cs="Symbol"/>
          <w:color w:val="595959"/>
          <w:sz w:val="26"/>
          <w:szCs w:val="26"/>
        </w:rPr>
        <w:t></w:t>
      </w:r>
      <w:r>
        <w:rPr>
          <w:rFonts w:ascii="TTE2393578t00" w:hAnsi="TTE2393578t00" w:cs="TTE2393578t00"/>
          <w:color w:val="595959"/>
          <w:sz w:val="26"/>
          <w:szCs w:val="26"/>
        </w:rPr>
        <w:t>Security (24 hours) and House Keeping as a shared resource</w:t>
      </w:r>
      <w:r>
        <w:rPr>
          <w:rFonts w:ascii="TTE2393578t00" w:hAnsi="TTE2393578t00" w:cs="TTE2393578t00"/>
          <w:color w:val="595959"/>
          <w:sz w:val="26"/>
          <w:szCs w:val="26"/>
        </w:rPr>
        <w:tab/>
      </w:r>
    </w:p>
    <w:p w:rsidR="002B5595" w:rsidRDefault="002B5595" w:rsidP="002B5595">
      <w:pPr>
        <w:tabs>
          <w:tab w:val="left" w:pos="1057"/>
          <w:tab w:val="right" w:pos="9026"/>
        </w:tabs>
        <w:rPr>
          <w:rFonts w:ascii="TTE2393578t00" w:hAnsi="TTE2393578t00" w:cs="TTE2393578t00"/>
          <w:color w:val="595959"/>
          <w:sz w:val="26"/>
          <w:szCs w:val="26"/>
        </w:rPr>
      </w:pPr>
    </w:p>
    <w:p w:rsidR="002B5595" w:rsidRDefault="002B5595" w:rsidP="002B5595">
      <w:pPr>
        <w:tabs>
          <w:tab w:val="left" w:pos="1057"/>
          <w:tab w:val="right" w:pos="9026"/>
        </w:tabs>
        <w:rPr>
          <w:rFonts w:ascii="TTE2393578t00" w:hAnsi="TTE2393578t00" w:cs="TTE2393578t00"/>
          <w:color w:val="595959"/>
          <w:sz w:val="26"/>
          <w:szCs w:val="26"/>
        </w:rPr>
      </w:pPr>
    </w:p>
    <w:p w:rsidR="002B5595" w:rsidRDefault="002B5595" w:rsidP="002B5595">
      <w:pPr>
        <w:tabs>
          <w:tab w:val="left" w:pos="1057"/>
          <w:tab w:val="right" w:pos="9026"/>
        </w:tabs>
        <w:rPr>
          <w:rFonts w:ascii="TTE2393578t00" w:hAnsi="TTE2393578t00" w:cs="TTE2393578t00"/>
          <w:color w:val="595959"/>
          <w:sz w:val="26"/>
          <w:szCs w:val="26"/>
        </w:rPr>
      </w:pPr>
    </w:p>
    <w:p w:rsidR="002B5595" w:rsidRDefault="002B5595" w:rsidP="002B5595">
      <w:pPr>
        <w:tabs>
          <w:tab w:val="left" w:pos="1057"/>
          <w:tab w:val="right" w:pos="9026"/>
        </w:tabs>
        <w:rPr>
          <w:rFonts w:ascii="TTE2393578t00" w:hAnsi="TTE2393578t00" w:cs="TTE2393578t00"/>
          <w:color w:val="595959"/>
          <w:sz w:val="26"/>
          <w:szCs w:val="26"/>
        </w:rPr>
      </w:pPr>
    </w:p>
    <w:p w:rsidR="002B5595" w:rsidRDefault="002B5595" w:rsidP="002B5595">
      <w:pPr>
        <w:tabs>
          <w:tab w:val="left" w:pos="1057"/>
          <w:tab w:val="right" w:pos="9026"/>
        </w:tabs>
      </w:pPr>
    </w:p>
    <w:p w:rsidR="002B5595" w:rsidRDefault="002B5595" w:rsidP="002B5595">
      <w:pPr>
        <w:tabs>
          <w:tab w:val="left" w:pos="1057"/>
        </w:tabs>
      </w:pPr>
    </w:p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Default="002B5595" w:rsidP="002B5595"/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595959"/>
          <w:sz w:val="28"/>
          <w:szCs w:val="28"/>
        </w:rPr>
      </w:pPr>
      <w:r>
        <w:rPr>
          <w:rFonts w:ascii="TTE239A550t00" w:hAnsi="TTE239A550t00" w:cs="TTE239A550t00"/>
          <w:color w:val="595959"/>
          <w:sz w:val="28"/>
          <w:szCs w:val="28"/>
        </w:rPr>
        <w:t>Note: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6"/>
          <w:szCs w:val="26"/>
        </w:rPr>
      </w:pPr>
      <w:r>
        <w:rPr>
          <w:rFonts w:ascii="Symbol" w:hAnsi="Symbol" w:cs="Symbol"/>
          <w:color w:val="595959"/>
          <w:sz w:val="28"/>
          <w:szCs w:val="28"/>
        </w:rPr>
        <w:t></w:t>
      </w:r>
      <w:r>
        <w:rPr>
          <w:rFonts w:ascii="Symbol" w:hAnsi="Symbol" w:cs="Symbol"/>
          <w:color w:val="595959"/>
          <w:sz w:val="28"/>
          <w:szCs w:val="28"/>
        </w:rPr>
        <w:t></w:t>
      </w:r>
      <w:r>
        <w:rPr>
          <w:rFonts w:ascii="TTE2393578t00" w:hAnsi="TTE2393578t00" w:cs="TTE2393578t00"/>
          <w:color w:val="595959"/>
          <w:sz w:val="26"/>
          <w:szCs w:val="26"/>
        </w:rPr>
        <w:t>Car Park / Two Wheeler Park is charged extra over Seat Rental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595959"/>
          <w:sz w:val="28"/>
          <w:szCs w:val="28"/>
        </w:rPr>
      </w:pPr>
      <w:r>
        <w:rPr>
          <w:rFonts w:ascii="TTE239A550t00" w:hAnsi="TTE239A550t00" w:cs="TTE239A550t00"/>
          <w:color w:val="595959"/>
          <w:sz w:val="28"/>
          <w:szCs w:val="28"/>
        </w:rPr>
        <w:t>Fully Furnished Details: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6"/>
          <w:szCs w:val="26"/>
        </w:rPr>
      </w:pPr>
      <w:r>
        <w:rPr>
          <w:rFonts w:ascii="Symbol" w:hAnsi="Symbol" w:cs="Symbol"/>
          <w:color w:val="595959"/>
          <w:sz w:val="26"/>
          <w:szCs w:val="26"/>
        </w:rPr>
        <w:t></w:t>
      </w:r>
      <w:r>
        <w:rPr>
          <w:rFonts w:ascii="Symbol" w:hAnsi="Symbol" w:cs="Symbol"/>
          <w:color w:val="595959"/>
          <w:sz w:val="26"/>
          <w:szCs w:val="26"/>
        </w:rPr>
        <w:t></w:t>
      </w:r>
      <w:r>
        <w:rPr>
          <w:rFonts w:ascii="TTE2393578t00" w:hAnsi="TTE2393578t00" w:cs="TTE2393578t00"/>
          <w:color w:val="595959"/>
          <w:sz w:val="26"/>
          <w:szCs w:val="26"/>
        </w:rPr>
        <w:t>External Partitions, Carpet/Vitrified Flooring, False ceilings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6"/>
          <w:szCs w:val="26"/>
        </w:rPr>
      </w:pPr>
      <w:r>
        <w:rPr>
          <w:rFonts w:ascii="Symbol" w:hAnsi="Symbol" w:cs="Symbol"/>
          <w:color w:val="595959"/>
          <w:sz w:val="26"/>
          <w:szCs w:val="26"/>
        </w:rPr>
        <w:t></w:t>
      </w:r>
      <w:r>
        <w:rPr>
          <w:rFonts w:ascii="Symbol" w:hAnsi="Symbol" w:cs="Symbol"/>
          <w:color w:val="595959"/>
          <w:sz w:val="26"/>
          <w:szCs w:val="26"/>
        </w:rPr>
        <w:t></w:t>
      </w:r>
      <w:r>
        <w:rPr>
          <w:rFonts w:ascii="TTE2393578t00" w:hAnsi="TTE2393578t00" w:cs="TTE2393578t00"/>
          <w:color w:val="595959"/>
          <w:sz w:val="26"/>
          <w:szCs w:val="26"/>
        </w:rPr>
        <w:t>AC, Lights, all electrical connection and fit outs.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6"/>
          <w:szCs w:val="26"/>
        </w:rPr>
      </w:pPr>
      <w:r>
        <w:rPr>
          <w:rFonts w:ascii="Symbol" w:hAnsi="Symbol" w:cs="Symbol"/>
          <w:color w:val="595959"/>
          <w:sz w:val="26"/>
          <w:szCs w:val="26"/>
        </w:rPr>
        <w:t></w:t>
      </w:r>
      <w:r>
        <w:rPr>
          <w:rFonts w:ascii="Symbol" w:hAnsi="Symbol" w:cs="Symbol"/>
          <w:color w:val="595959"/>
          <w:sz w:val="26"/>
          <w:szCs w:val="26"/>
        </w:rPr>
        <w:t></w:t>
      </w:r>
      <w:r>
        <w:rPr>
          <w:rFonts w:ascii="TTE2393578t00" w:hAnsi="TTE2393578t00" w:cs="TTE2393578t00"/>
          <w:color w:val="595959"/>
          <w:sz w:val="26"/>
          <w:szCs w:val="26"/>
        </w:rPr>
        <w:t>All Cat 6 based networking connection and Fit outs.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3578t00" w:hAnsi="TTE2393578t00" w:cs="TTE2393578t00"/>
          <w:color w:val="595959"/>
          <w:sz w:val="26"/>
          <w:szCs w:val="26"/>
        </w:rPr>
      </w:pPr>
      <w:r>
        <w:rPr>
          <w:rFonts w:ascii="Symbol" w:hAnsi="Symbol" w:cs="Symbol"/>
          <w:color w:val="595959"/>
          <w:sz w:val="26"/>
          <w:szCs w:val="26"/>
        </w:rPr>
        <w:t></w:t>
      </w:r>
      <w:r>
        <w:rPr>
          <w:rFonts w:ascii="Symbol" w:hAnsi="Symbol" w:cs="Symbol"/>
          <w:color w:val="595959"/>
          <w:sz w:val="26"/>
          <w:szCs w:val="26"/>
        </w:rPr>
        <w:t></w:t>
      </w:r>
      <w:r>
        <w:rPr>
          <w:rFonts w:ascii="TTE2393578t00" w:hAnsi="TTE2393578t00" w:cs="TTE2393578t00"/>
          <w:color w:val="595959"/>
          <w:sz w:val="26"/>
          <w:szCs w:val="26"/>
        </w:rPr>
        <w:t>Modular Workstations 4x2 Linear Workstation, 3x2 Linear Workstation or 5x4 Cubicles.</w:t>
      </w:r>
    </w:p>
    <w:p w:rsidR="002B5595" w:rsidRDefault="002B5595" w:rsidP="002B5595">
      <w:pPr>
        <w:autoSpaceDE w:val="0"/>
        <w:autoSpaceDN w:val="0"/>
        <w:adjustRightInd w:val="0"/>
        <w:spacing w:after="0" w:line="240" w:lineRule="auto"/>
        <w:rPr>
          <w:rFonts w:ascii="TTE239A550t00" w:hAnsi="TTE239A550t00" w:cs="TTE239A550t00"/>
          <w:color w:val="595959"/>
          <w:sz w:val="28"/>
          <w:szCs w:val="28"/>
        </w:rPr>
      </w:pPr>
      <w:r>
        <w:rPr>
          <w:rFonts w:ascii="TTE239A550t00" w:hAnsi="TTE239A550t00" w:cs="TTE239A550t00"/>
          <w:color w:val="595959"/>
          <w:sz w:val="28"/>
          <w:szCs w:val="28"/>
        </w:rPr>
        <w:t>Commercials:</w:t>
      </w:r>
    </w:p>
    <w:p w:rsidR="002B5595" w:rsidRDefault="002B5595" w:rsidP="002B5595">
      <w:r>
        <w:rPr>
          <w:rFonts w:ascii="Symbol" w:hAnsi="Symbol" w:cs="Symbol"/>
          <w:color w:val="595959"/>
          <w:sz w:val="28"/>
          <w:szCs w:val="28"/>
        </w:rPr>
        <w:t></w:t>
      </w:r>
      <w:r>
        <w:rPr>
          <w:rFonts w:ascii="Symbol" w:hAnsi="Symbol" w:cs="Symbol"/>
          <w:color w:val="595959"/>
          <w:sz w:val="28"/>
          <w:szCs w:val="28"/>
        </w:rPr>
        <w:t></w:t>
      </w:r>
      <w:r>
        <w:rPr>
          <w:rFonts w:ascii="TTE2393578t00" w:hAnsi="TTE2393578t00" w:cs="TTE2393578t00"/>
          <w:color w:val="595959"/>
          <w:sz w:val="28"/>
          <w:szCs w:val="28"/>
        </w:rPr>
        <w:t>Can be offered requirements are defined. We urge you to visit Novel Tech Park for a walk through at site.</w:t>
      </w:r>
    </w:p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Default="002B5595" w:rsidP="002B5595">
      <w:pPr>
        <w:jc w:val="right"/>
      </w:pPr>
    </w:p>
    <w:p w:rsidR="002B5595" w:rsidRDefault="002B5595" w:rsidP="002B5595">
      <w:pPr>
        <w:jc w:val="right"/>
      </w:pPr>
    </w:p>
    <w:p w:rsidR="002B5595" w:rsidRDefault="002B5595" w:rsidP="002B5595">
      <w:pPr>
        <w:jc w:val="right"/>
      </w:pPr>
    </w:p>
    <w:p w:rsidR="002B5595" w:rsidRDefault="002B5595" w:rsidP="002B5595">
      <w:pPr>
        <w:jc w:val="right"/>
      </w:pPr>
    </w:p>
    <w:p w:rsidR="002B5595" w:rsidRDefault="002B5595" w:rsidP="002B5595">
      <w:pPr>
        <w:jc w:val="right"/>
      </w:pPr>
    </w:p>
    <w:p w:rsidR="002B5595" w:rsidRDefault="002B5595" w:rsidP="002B5595">
      <w:pPr>
        <w:jc w:val="right"/>
      </w:pPr>
    </w:p>
    <w:p w:rsidR="002B5595" w:rsidRDefault="002B5595" w:rsidP="002B5595">
      <w:pPr>
        <w:jc w:val="right"/>
      </w:pPr>
    </w:p>
    <w:p w:rsidR="002B5595" w:rsidRDefault="002B5595" w:rsidP="002B5595">
      <w:pPr>
        <w:jc w:val="right"/>
      </w:pPr>
    </w:p>
    <w:p w:rsidR="002B5595" w:rsidRDefault="002B5595" w:rsidP="002B5595">
      <w:pPr>
        <w:jc w:val="right"/>
      </w:pPr>
    </w:p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Pr="002B5595" w:rsidRDefault="002B5595" w:rsidP="002B5595"/>
    <w:p w:rsidR="002B5595" w:rsidRDefault="002B5595" w:rsidP="002B5595">
      <w:pPr>
        <w:jc w:val="right"/>
      </w:pPr>
    </w:p>
    <w:p w:rsidR="002B5595" w:rsidRDefault="002B5595" w:rsidP="002B5595">
      <w:pPr>
        <w:jc w:val="right"/>
      </w:pPr>
    </w:p>
    <w:p w:rsidR="002B5595" w:rsidRDefault="002B5595" w:rsidP="002B5595">
      <w:pPr>
        <w:jc w:val="right"/>
      </w:pPr>
    </w:p>
    <w:p w:rsidR="002B5595" w:rsidRPr="002B5595" w:rsidRDefault="002B5595" w:rsidP="002B5595">
      <w:pPr>
        <w:jc w:val="right"/>
      </w:pPr>
      <w:bookmarkStart w:id="0" w:name="_GoBack"/>
      <w:bookmarkEnd w:id="0"/>
    </w:p>
    <w:sectPr w:rsidR="002B5595" w:rsidRPr="002B5595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7088B" w:rsidRDefault="0017088B" w:rsidP="004100FF">
      <w:pPr>
        <w:spacing w:after="0" w:line="240" w:lineRule="auto"/>
      </w:pPr>
      <w:r>
        <w:separator/>
      </w:r>
    </w:p>
  </w:endnote>
  <w:endnote w:type="continuationSeparator" w:id="0">
    <w:p w:rsidR="0017088B" w:rsidRDefault="0017088B" w:rsidP="004100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TE239A550t0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TE2393578t0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TE23C1D78t0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100FF" w:rsidRDefault="004100FF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100FF" w:rsidRDefault="004100F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100FF" w:rsidRDefault="004100F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7088B" w:rsidRDefault="0017088B" w:rsidP="004100FF">
      <w:pPr>
        <w:spacing w:after="0" w:line="240" w:lineRule="auto"/>
      </w:pPr>
      <w:r>
        <w:separator/>
      </w:r>
    </w:p>
  </w:footnote>
  <w:footnote w:type="continuationSeparator" w:id="0">
    <w:p w:rsidR="0017088B" w:rsidRDefault="0017088B" w:rsidP="004100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100FF" w:rsidRDefault="004100FF">
    <w:pPr>
      <w:pStyle w:val="Header"/>
    </w:pPr>
    <w:r>
      <w:rPr>
        <w:noProof/>
        <w:lang w:eastAsia="en-IN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09595612" o:spid="_x0000_s2056" type="#_x0000_t75" style="position:absolute;margin-left:0;margin-top:0;width:450.3pt;height:636.75pt;z-index:-251657216;mso-position-horizontal:center;mso-position-horizontal-relative:margin;mso-position-vertical:center;mso-position-vertical-relative:margin" o:allowincell="f">
          <v:imagedata r:id="rId1" o:title="Letter Head-1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100FF" w:rsidRDefault="004100FF">
    <w:pPr>
      <w:pStyle w:val="Header"/>
    </w:pPr>
    <w:r>
      <w:rPr>
        <w:noProof/>
        <w:lang w:eastAsia="en-IN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09595613" o:spid="_x0000_s2057" type="#_x0000_t75" style="position:absolute;margin-left:0;margin-top:0;width:450.3pt;height:636.75pt;z-index:-251656192;mso-position-horizontal:center;mso-position-horizontal-relative:margin;mso-position-vertical:center;mso-position-vertical-relative:margin" o:allowincell="f">
          <v:imagedata r:id="rId1" o:title="Letter Head-1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100FF" w:rsidRDefault="004100FF">
    <w:pPr>
      <w:pStyle w:val="Header"/>
    </w:pPr>
    <w:r>
      <w:rPr>
        <w:noProof/>
        <w:lang w:eastAsia="en-IN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09595611" o:spid="_x0000_s2055" type="#_x0000_t75" style="position:absolute;margin-left:0;margin-top:0;width:450.3pt;height:636.75pt;z-index:-251658240;mso-position-horizontal:center;mso-position-horizontal-relative:margin;mso-position-vertical:center;mso-position-vertical-relative:margin" o:allowincell="f">
          <v:imagedata r:id="rId1" o:title="Letter Head-1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2"/>
  <w:proofState w:spelling="clean" w:grammar="clean"/>
  <w:defaultTabStop w:val="720"/>
  <w:characterSpacingControl w:val="doNotCompress"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00FF"/>
    <w:rsid w:val="0017088B"/>
    <w:rsid w:val="002B5595"/>
    <w:rsid w:val="004100FF"/>
    <w:rsid w:val="00E46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</o:shapelayout>
  </w:shapeDefaults>
  <w:decimalSymbol w:val="."/>
  <w:listSeparator w:val=","/>
  <w15:chartTrackingRefBased/>
  <w15:docId w15:val="{1C92D739-733E-4754-8C1F-B43C8DC9B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100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00FF"/>
  </w:style>
  <w:style w:type="paragraph" w:styleId="Footer">
    <w:name w:val="footer"/>
    <w:basedOn w:val="Normal"/>
    <w:link w:val="FooterChar"/>
    <w:uiPriority w:val="99"/>
    <w:unhideWhenUsed/>
    <w:rsid w:val="004100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00FF"/>
  </w:style>
  <w:style w:type="table" w:styleId="TableGrid">
    <w:name w:val="Table Grid"/>
    <w:basedOn w:val="TableNormal"/>
    <w:uiPriority w:val="39"/>
    <w:rsid w:val="002B55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3.xml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11</Pages>
  <Words>1034</Words>
  <Characters>5898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6919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 Mouleshwar</dc:creator>
  <cp:keywords/>
  <dc:description/>
  <cp:lastModifiedBy>Chandra Mouleshwar</cp:lastModifiedBy>
  <cp:revision>1</cp:revision>
  <dcterms:created xsi:type="dcterms:W3CDTF">2016-08-01T20:42:00Z</dcterms:created>
  <dcterms:modified xsi:type="dcterms:W3CDTF">2016-08-01T20:58:00Z</dcterms:modified>
</cp:coreProperties>
</file>